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C42E32" w14:textId="77777777" w:rsidR="009C0F15" w:rsidRPr="009C0F15" w:rsidRDefault="009C0F15" w:rsidP="009C0F15">
      <w:pPr>
        <w:jc w:val="center"/>
        <w:rPr>
          <w:rFonts w:asciiTheme="majorHAnsi" w:hAnsiTheme="majorHAnsi" w:cstheme="majorHAnsi"/>
          <w:b/>
          <w:bCs/>
          <w:sz w:val="24"/>
          <w:szCs w:val="24"/>
        </w:rPr>
      </w:pPr>
      <w:bookmarkStart w:id="0" w:name="_Toc46752696"/>
      <w:r w:rsidRPr="009C0F15">
        <w:rPr>
          <w:rFonts w:asciiTheme="majorHAnsi" w:hAnsiTheme="majorHAnsi" w:cstheme="majorHAnsi"/>
          <w:b/>
          <w:bCs/>
          <w:sz w:val="24"/>
          <w:szCs w:val="24"/>
        </w:rPr>
        <w:t xml:space="preserve">PROCESO GESTIÓN DEL TALENTO HUMANO </w:t>
      </w:r>
    </w:p>
    <w:p w14:paraId="456BE0DB" w14:textId="07B6FBA2" w:rsidR="009F4403" w:rsidRPr="004A17E5" w:rsidRDefault="009C0F15" w:rsidP="009C0F15">
      <w:pPr>
        <w:jc w:val="center"/>
        <w:rPr>
          <w:rFonts w:asciiTheme="majorHAnsi" w:hAnsiTheme="majorHAnsi" w:cstheme="majorHAnsi"/>
          <w:b/>
          <w:bCs/>
          <w:sz w:val="24"/>
          <w:szCs w:val="24"/>
        </w:rPr>
      </w:pPr>
      <w:r w:rsidRPr="009C0F15">
        <w:rPr>
          <w:rFonts w:asciiTheme="majorHAnsi" w:hAnsiTheme="majorHAnsi" w:cstheme="majorHAnsi"/>
          <w:b/>
          <w:bCs/>
          <w:sz w:val="24"/>
          <w:szCs w:val="24"/>
        </w:rPr>
        <w:t>FORMATO INFORME MENSUAL EJECUCIÓN CONTRACTUAL</w:t>
      </w:r>
      <w:bookmarkEnd w:id="0"/>
    </w:p>
    <w:p w14:paraId="3AE50DBA" w14:textId="147E1691" w:rsidR="009C0F15" w:rsidRPr="009C0F15" w:rsidRDefault="003B4653" w:rsidP="00CE61DA">
      <w:pPr>
        <w:spacing w:line="240" w:lineRule="auto"/>
        <w:ind w:left="3402" w:firstLine="1701"/>
        <w:rPr>
          <w:rFonts w:asciiTheme="majorHAnsi" w:hAnsiTheme="majorHAnsi" w:cstheme="majorHAnsi"/>
          <w:sz w:val="24"/>
          <w:szCs w:val="24"/>
        </w:rPr>
      </w:pPr>
      <w:bookmarkStart w:id="1" w:name="_Toc46752697"/>
      <w:r>
        <w:rPr>
          <w:rFonts w:asciiTheme="majorHAnsi" w:hAnsiTheme="majorHAnsi" w:cstheme="majorHAnsi"/>
          <w:sz w:val="24"/>
          <w:szCs w:val="24"/>
        </w:rPr>
        <w:t>Inírida</w:t>
      </w:r>
      <w:r w:rsidR="00762462">
        <w:rPr>
          <w:rFonts w:asciiTheme="majorHAnsi" w:hAnsiTheme="majorHAnsi" w:cstheme="majorHAnsi"/>
          <w:sz w:val="24"/>
          <w:szCs w:val="24"/>
        </w:rPr>
        <w:t>,</w:t>
      </w:r>
      <w:r w:rsidR="00762462" w:rsidRPr="001E78E9">
        <w:rPr>
          <w:rFonts w:asciiTheme="majorHAnsi" w:hAnsiTheme="majorHAnsi" w:cstheme="majorHAnsi"/>
          <w:sz w:val="24"/>
          <w:szCs w:val="24"/>
        </w:rPr>
        <w:t xml:space="preserve"> </w:t>
      </w:r>
      <w:r w:rsidR="0071461D">
        <w:rPr>
          <w:rFonts w:asciiTheme="majorHAnsi" w:hAnsiTheme="majorHAnsi" w:cstheme="majorHAnsi"/>
          <w:sz w:val="24"/>
          <w:szCs w:val="24"/>
        </w:rPr>
        <w:t xml:space="preserve">16 de diciembre </w:t>
      </w:r>
      <w:r w:rsidR="00762462">
        <w:rPr>
          <w:rFonts w:asciiTheme="majorHAnsi" w:hAnsiTheme="majorHAnsi" w:cstheme="majorHAnsi"/>
          <w:sz w:val="24"/>
          <w:szCs w:val="24"/>
        </w:rPr>
        <w:t>de 2025</w:t>
      </w:r>
      <w:r w:rsidR="001374EA">
        <w:rPr>
          <w:rFonts w:asciiTheme="majorHAnsi" w:hAnsiTheme="majorHAnsi" w:cstheme="majorHAnsi"/>
          <w:sz w:val="24"/>
          <w:szCs w:val="24"/>
        </w:rPr>
        <w:t>.</w:t>
      </w:r>
    </w:p>
    <w:p w14:paraId="004C5D95" w14:textId="77777777" w:rsidR="009C0F15" w:rsidRPr="009C0F15" w:rsidRDefault="009C0F15" w:rsidP="00CE61DA">
      <w:pPr>
        <w:spacing w:line="240" w:lineRule="auto"/>
        <w:jc w:val="both"/>
        <w:rPr>
          <w:rFonts w:asciiTheme="majorHAnsi" w:hAnsiTheme="majorHAnsi" w:cstheme="majorHAnsi"/>
          <w:sz w:val="24"/>
          <w:szCs w:val="24"/>
        </w:rPr>
      </w:pPr>
    </w:p>
    <w:p w14:paraId="0CAEDBC6" w14:textId="373158EB" w:rsidR="009C0F15" w:rsidRPr="009C0F15" w:rsidRDefault="009C0F15" w:rsidP="00CE61DA">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Señor</w:t>
      </w:r>
    </w:p>
    <w:p w14:paraId="2B31E8B7" w14:textId="0FF73A0A" w:rsidR="009C0F15" w:rsidRPr="009C0F15" w:rsidRDefault="00762462" w:rsidP="00CE61DA">
      <w:pPr>
        <w:spacing w:after="0" w:line="240" w:lineRule="auto"/>
        <w:jc w:val="both"/>
        <w:rPr>
          <w:rFonts w:asciiTheme="majorHAnsi" w:hAnsiTheme="majorHAnsi" w:cstheme="majorHAnsi"/>
          <w:b/>
          <w:bCs/>
          <w:sz w:val="24"/>
          <w:szCs w:val="24"/>
        </w:rPr>
      </w:pPr>
      <w:r>
        <w:rPr>
          <w:rFonts w:asciiTheme="majorHAnsi" w:hAnsiTheme="majorHAnsi" w:cstheme="majorHAnsi"/>
          <w:b/>
          <w:bCs/>
          <w:sz w:val="24"/>
          <w:szCs w:val="24"/>
        </w:rPr>
        <w:t>ADRIAN QUERUBIN VELASQUEZ</w:t>
      </w:r>
    </w:p>
    <w:p w14:paraId="34B975A9" w14:textId="1B0A50DF" w:rsidR="009C0F15" w:rsidRPr="009C0F15" w:rsidRDefault="009C0F15" w:rsidP="00CE61DA">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SUPERVISOR CONTRATO No. </w:t>
      </w:r>
      <w:r w:rsidR="007E76F4" w:rsidRPr="007E76F4">
        <w:rPr>
          <w:rFonts w:ascii="Arial" w:hAnsi="Arial" w:cs="Arial"/>
          <w:b/>
          <w:color w:val="000000"/>
          <w:sz w:val="20"/>
          <w:szCs w:val="20"/>
          <w:shd w:val="clear" w:color="auto" w:fill="FFFFFF"/>
        </w:rPr>
        <w:t>CO1.PCCNTR.7681037</w:t>
      </w:r>
    </w:p>
    <w:p w14:paraId="49E3A009" w14:textId="28E0A0A7" w:rsidR="009C0F15" w:rsidRPr="009C0F15" w:rsidRDefault="009C0F15" w:rsidP="00CE61DA">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Cargo del supervisor </w:t>
      </w:r>
      <w:r w:rsidR="00762462">
        <w:rPr>
          <w:rFonts w:asciiTheme="majorHAnsi" w:hAnsiTheme="majorHAnsi" w:cstheme="majorHAnsi"/>
          <w:sz w:val="24"/>
          <w:szCs w:val="24"/>
        </w:rPr>
        <w:t xml:space="preserve">COORDINADOR ACADEMICO </w:t>
      </w:r>
    </w:p>
    <w:p w14:paraId="3C7F4DFA" w14:textId="0B1D6C0B" w:rsidR="009C0F15" w:rsidRPr="009C0F15" w:rsidRDefault="009C0F15" w:rsidP="00CE61DA">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Dependencia </w:t>
      </w:r>
      <w:r w:rsidR="00687377">
        <w:rPr>
          <w:rFonts w:asciiTheme="majorHAnsi" w:hAnsiTheme="majorHAnsi" w:cstheme="majorHAnsi"/>
          <w:sz w:val="24"/>
          <w:szCs w:val="24"/>
        </w:rPr>
        <w:t>FORMACIÓN PROFESIONAL INTEGRAL</w:t>
      </w:r>
    </w:p>
    <w:p w14:paraId="13A146A5" w14:textId="04780B88" w:rsidR="009C0F15" w:rsidRDefault="006F167E" w:rsidP="00F953D4">
      <w:pPr>
        <w:spacing w:after="0" w:line="240" w:lineRule="auto"/>
        <w:jc w:val="both"/>
        <w:rPr>
          <w:rFonts w:asciiTheme="majorHAnsi" w:hAnsiTheme="majorHAnsi" w:cstheme="majorHAnsi"/>
          <w:sz w:val="24"/>
          <w:szCs w:val="24"/>
        </w:rPr>
      </w:pPr>
      <w:r>
        <w:rPr>
          <w:rFonts w:asciiTheme="majorHAnsi" w:hAnsiTheme="majorHAnsi" w:cstheme="majorHAnsi"/>
          <w:sz w:val="24"/>
          <w:szCs w:val="24"/>
        </w:rPr>
        <w:t>Inírida</w:t>
      </w:r>
      <w:r w:rsidR="00687377">
        <w:rPr>
          <w:rFonts w:asciiTheme="majorHAnsi" w:hAnsiTheme="majorHAnsi" w:cstheme="majorHAnsi"/>
          <w:sz w:val="24"/>
          <w:szCs w:val="24"/>
        </w:rPr>
        <w:t xml:space="preserve"> </w:t>
      </w:r>
    </w:p>
    <w:p w14:paraId="62369448" w14:textId="2E4B4A33" w:rsidR="009C0F15" w:rsidRPr="009C0F15" w:rsidRDefault="009C0F15" w:rsidP="00CE61DA">
      <w:pPr>
        <w:spacing w:line="240" w:lineRule="auto"/>
        <w:ind w:left="5103"/>
        <w:jc w:val="both"/>
        <w:rPr>
          <w:rFonts w:asciiTheme="majorHAnsi" w:hAnsiTheme="majorHAnsi" w:cstheme="majorHAnsi"/>
          <w:sz w:val="24"/>
          <w:szCs w:val="24"/>
        </w:rPr>
      </w:pPr>
      <w:r w:rsidRPr="001C3E2F">
        <w:rPr>
          <w:rFonts w:asciiTheme="majorHAnsi" w:hAnsiTheme="majorHAnsi" w:cstheme="majorHAnsi"/>
          <w:b/>
          <w:bCs/>
          <w:sz w:val="24"/>
          <w:szCs w:val="24"/>
        </w:rPr>
        <w:t>Asunto:</w:t>
      </w:r>
      <w:r w:rsidRPr="009C0F15">
        <w:rPr>
          <w:rFonts w:asciiTheme="majorHAnsi" w:hAnsiTheme="majorHAnsi" w:cstheme="majorHAnsi"/>
          <w:sz w:val="24"/>
          <w:szCs w:val="24"/>
        </w:rPr>
        <w:t xml:space="preserve"> Informe me</w:t>
      </w:r>
      <w:r w:rsidR="00C23570">
        <w:rPr>
          <w:rFonts w:asciiTheme="majorHAnsi" w:hAnsiTheme="majorHAnsi" w:cstheme="majorHAnsi"/>
          <w:sz w:val="24"/>
          <w:szCs w:val="24"/>
        </w:rPr>
        <w:t>nsual de ejecución contractual m</w:t>
      </w:r>
      <w:r w:rsidRPr="009C0F15">
        <w:rPr>
          <w:rFonts w:asciiTheme="majorHAnsi" w:hAnsiTheme="majorHAnsi" w:cstheme="majorHAnsi"/>
          <w:sz w:val="24"/>
          <w:szCs w:val="24"/>
        </w:rPr>
        <w:t xml:space="preserve">es </w:t>
      </w:r>
      <w:r w:rsidR="0071461D">
        <w:rPr>
          <w:rFonts w:asciiTheme="majorHAnsi" w:hAnsiTheme="majorHAnsi" w:cstheme="majorHAnsi"/>
          <w:sz w:val="24"/>
          <w:szCs w:val="24"/>
        </w:rPr>
        <w:t>diciembre</w:t>
      </w:r>
      <w:r w:rsidR="00135F4C">
        <w:rPr>
          <w:rFonts w:asciiTheme="majorHAnsi" w:hAnsiTheme="majorHAnsi" w:cstheme="majorHAnsi"/>
          <w:sz w:val="24"/>
          <w:szCs w:val="24"/>
        </w:rPr>
        <w:t xml:space="preserve"> </w:t>
      </w:r>
      <w:r w:rsidRPr="009C0F15">
        <w:rPr>
          <w:rFonts w:asciiTheme="majorHAnsi" w:hAnsiTheme="majorHAnsi" w:cstheme="majorHAnsi"/>
          <w:sz w:val="24"/>
          <w:szCs w:val="24"/>
        </w:rPr>
        <w:t>del año 20</w:t>
      </w:r>
      <w:r w:rsidR="006F167E">
        <w:rPr>
          <w:rFonts w:asciiTheme="majorHAnsi" w:hAnsiTheme="majorHAnsi" w:cstheme="majorHAnsi"/>
          <w:sz w:val="24"/>
          <w:szCs w:val="24"/>
        </w:rPr>
        <w:t>25</w:t>
      </w:r>
    </w:p>
    <w:p w14:paraId="62E37A47" w14:textId="1433F9CF" w:rsidR="009C0F15" w:rsidRPr="009C0F15" w:rsidRDefault="009C0F15" w:rsidP="00CE61DA">
      <w:pPr>
        <w:spacing w:line="240" w:lineRule="auto"/>
        <w:jc w:val="both"/>
        <w:rPr>
          <w:rFonts w:asciiTheme="majorHAnsi" w:hAnsiTheme="majorHAnsi" w:cstheme="majorHAnsi"/>
          <w:sz w:val="24"/>
          <w:szCs w:val="24"/>
        </w:rPr>
      </w:pPr>
      <w:r w:rsidRPr="001C3E2F">
        <w:rPr>
          <w:rFonts w:asciiTheme="majorHAnsi" w:hAnsiTheme="majorHAnsi" w:cstheme="majorHAnsi"/>
          <w:b/>
          <w:bCs/>
          <w:sz w:val="24"/>
          <w:szCs w:val="24"/>
        </w:rPr>
        <w:t>Referencia:</w:t>
      </w:r>
      <w:r w:rsidR="007E602A">
        <w:rPr>
          <w:rFonts w:asciiTheme="majorHAnsi" w:hAnsiTheme="majorHAnsi" w:cstheme="majorHAnsi"/>
          <w:sz w:val="24"/>
          <w:szCs w:val="24"/>
        </w:rPr>
        <w:t xml:space="preserve"> No </w:t>
      </w:r>
      <w:r w:rsidR="007E602A" w:rsidRPr="007E76F4">
        <w:rPr>
          <w:rFonts w:ascii="Arial" w:hAnsi="Arial" w:cs="Arial"/>
          <w:b/>
          <w:color w:val="000000"/>
          <w:sz w:val="20"/>
          <w:szCs w:val="20"/>
          <w:shd w:val="clear" w:color="auto" w:fill="FFFFFF"/>
        </w:rPr>
        <w:t>CO1.PCCNTR.7681037</w:t>
      </w:r>
      <w:r w:rsidR="007E602A">
        <w:rPr>
          <w:rFonts w:asciiTheme="majorHAnsi" w:hAnsiTheme="majorHAnsi" w:cstheme="majorHAnsi"/>
          <w:sz w:val="24"/>
          <w:szCs w:val="24"/>
        </w:rPr>
        <w:t xml:space="preserve"> del año 2025</w:t>
      </w:r>
    </w:p>
    <w:p w14:paraId="4BD6D3C1" w14:textId="77777777" w:rsidR="009C0F15" w:rsidRPr="00145073" w:rsidRDefault="009C0F15" w:rsidP="009C0F15">
      <w:pPr>
        <w:spacing w:line="360" w:lineRule="auto"/>
        <w:jc w:val="both"/>
        <w:rPr>
          <w:rFonts w:asciiTheme="majorHAnsi" w:hAnsiTheme="majorHAnsi" w:cstheme="majorHAnsi"/>
          <w:b/>
          <w:sz w:val="24"/>
          <w:szCs w:val="24"/>
        </w:rPr>
      </w:pPr>
    </w:p>
    <w:p w14:paraId="7D71A7BE" w14:textId="0C2267DE" w:rsidR="00B20B33" w:rsidRDefault="007E602A" w:rsidP="009A70EE">
      <w:pPr>
        <w:jc w:val="both"/>
        <w:rPr>
          <w:rFonts w:asciiTheme="majorHAnsi" w:hAnsiTheme="majorHAnsi" w:cstheme="majorHAnsi"/>
          <w:sz w:val="24"/>
          <w:szCs w:val="24"/>
        </w:rPr>
      </w:pPr>
      <w:r w:rsidRPr="00145073">
        <w:rPr>
          <w:rFonts w:asciiTheme="majorHAnsi" w:hAnsiTheme="majorHAnsi" w:cstheme="majorHAnsi"/>
          <w:b/>
          <w:sz w:val="24"/>
          <w:szCs w:val="24"/>
        </w:rPr>
        <w:t>WADY JAVIER PEÑA SALCEDO</w:t>
      </w:r>
      <w:r w:rsidR="009C0F15" w:rsidRPr="009C0F15">
        <w:rPr>
          <w:rFonts w:asciiTheme="majorHAnsi" w:hAnsiTheme="majorHAnsi" w:cstheme="majorHAnsi"/>
          <w:sz w:val="24"/>
          <w:szCs w:val="24"/>
        </w:rPr>
        <w:t xml:space="preserve">, identificado con </w:t>
      </w:r>
      <w:r>
        <w:rPr>
          <w:rFonts w:asciiTheme="majorHAnsi" w:hAnsiTheme="majorHAnsi" w:cstheme="majorHAnsi"/>
          <w:sz w:val="24"/>
          <w:szCs w:val="24"/>
        </w:rPr>
        <w:t>la cédula de ciudadanía No. 92.526.522 de Sincelejo</w:t>
      </w:r>
      <w:r w:rsidR="009C0F15" w:rsidRPr="009C0F15">
        <w:rPr>
          <w:rFonts w:asciiTheme="majorHAnsi" w:hAnsiTheme="majorHAnsi" w:cstheme="majorHAnsi"/>
          <w:sz w:val="24"/>
          <w:szCs w:val="24"/>
        </w:rPr>
        <w:t>, en mi calidad de Contratista del SEN</w:t>
      </w:r>
      <w:r>
        <w:rPr>
          <w:rFonts w:asciiTheme="majorHAnsi" w:hAnsiTheme="majorHAnsi" w:cstheme="majorHAnsi"/>
          <w:sz w:val="24"/>
          <w:szCs w:val="24"/>
        </w:rPr>
        <w:t>A, en</w:t>
      </w:r>
      <w:r w:rsidRPr="007E602A">
        <w:rPr>
          <w:rFonts w:asciiTheme="majorHAnsi" w:hAnsiTheme="majorHAnsi" w:cstheme="majorHAnsi"/>
          <w:sz w:val="24"/>
          <w:szCs w:val="24"/>
          <w:lang w:val="es-ES"/>
        </w:rPr>
        <w:t xml:space="preserve"> Formación Profesional Integral</w:t>
      </w:r>
      <w:r>
        <w:rPr>
          <w:rFonts w:asciiTheme="majorHAnsi" w:hAnsiTheme="majorHAnsi" w:cstheme="majorHAnsi"/>
          <w:sz w:val="24"/>
          <w:szCs w:val="24"/>
        </w:rPr>
        <w:t>,</w:t>
      </w:r>
      <w:r w:rsidR="009C0F15" w:rsidRPr="009C0F15">
        <w:rPr>
          <w:rFonts w:asciiTheme="majorHAnsi" w:hAnsiTheme="majorHAnsi" w:cstheme="majorHAnsi"/>
          <w:sz w:val="24"/>
          <w:szCs w:val="24"/>
        </w:rPr>
        <w:t xml:space="preserve"> en cumplimiento del Contrato de Prestación de Servicios de la referencia, a continuación, presento el Informe de actividades realizadas en el mes objeto de cobro. </w:t>
      </w:r>
    </w:p>
    <w:p w14:paraId="0DE48AAC" w14:textId="77777777" w:rsidR="002120AB" w:rsidRPr="00D46A51" w:rsidRDefault="009C0F15" w:rsidP="002120AB">
      <w:pPr>
        <w:jc w:val="both"/>
        <w:rPr>
          <w:rFonts w:cs="Calibri"/>
          <w:i/>
          <w:lang w:val="es-ES"/>
        </w:rPr>
      </w:pPr>
      <w:r w:rsidRPr="001C3E2F">
        <w:rPr>
          <w:rFonts w:asciiTheme="majorHAnsi" w:hAnsiTheme="majorHAnsi" w:cstheme="majorHAnsi"/>
          <w:b/>
          <w:bCs/>
          <w:sz w:val="24"/>
          <w:szCs w:val="24"/>
        </w:rPr>
        <w:t>Valor y forma de Pago:</w:t>
      </w:r>
      <w:r w:rsidRPr="009C0F15">
        <w:rPr>
          <w:rFonts w:asciiTheme="majorHAnsi" w:hAnsiTheme="majorHAnsi" w:cstheme="majorHAnsi"/>
          <w:sz w:val="24"/>
          <w:szCs w:val="24"/>
        </w:rPr>
        <w:t xml:space="preserve"> </w:t>
      </w:r>
      <w:r w:rsidR="002120AB" w:rsidRPr="00D47BC0">
        <w:rPr>
          <w:rFonts w:cs="Calibri"/>
          <w:i/>
          <w:lang w:val="es-ES"/>
        </w:rPr>
        <w:t>Se fija como valor total para el contrato la suma de CUARENTA Y NUEVE MILLONES SETENTA Y UN MIL CIENTO OCHENTA PESOS M/CTE. ($49.071.180). Esta suma será pagada por el SENA al contratista de la siguiente manera: a) Un primer pago correspondiente a trece (13) días del mes de marzo de 2025 por valor de DOS MILLONES TRESCIENTOS ONCE MIL TRESCIENTOS VEINTITRÉS PESOS M/CTE. ($ 2.311.323). b) Ocho (08) pagos iguales por los meses de abril a noviembre de 2025, por valor de CINCO MILLONES TRESCIENTOS TREINTA Y TRES MIL OCHOCIENTOS VEINTICUATRO PESOS M/CTE. ($5.333.824) cada uno y C) Un último pago por vientres (23) días en el mes de diciembre por un valor de CUATRO MILLONES OCHENTA Y NUEVE MIL DOSCIENTOS SESENTA Y CINCO PESOS M/CTE ($ 4.089.265). Sin exceder el 23 de diciembre de 2025.</w:t>
      </w:r>
    </w:p>
    <w:p w14:paraId="59BE23C7" w14:textId="09053C3E" w:rsidR="00B20B33" w:rsidRDefault="00B20B33" w:rsidP="009A70EE">
      <w:pPr>
        <w:jc w:val="both"/>
        <w:rPr>
          <w:rFonts w:asciiTheme="majorHAnsi" w:hAnsiTheme="majorHAnsi" w:cstheme="majorHAnsi"/>
          <w:i/>
          <w:sz w:val="24"/>
          <w:szCs w:val="24"/>
          <w:lang w:val="es-ES"/>
        </w:rPr>
      </w:pPr>
    </w:p>
    <w:p w14:paraId="28E4DC35" w14:textId="77777777" w:rsidR="002120AB" w:rsidRDefault="002120AB" w:rsidP="009A70EE">
      <w:pPr>
        <w:jc w:val="both"/>
        <w:rPr>
          <w:rFonts w:asciiTheme="majorHAnsi" w:hAnsiTheme="majorHAnsi" w:cstheme="majorHAnsi"/>
          <w:i/>
          <w:sz w:val="24"/>
          <w:szCs w:val="24"/>
          <w:lang w:val="es-ES"/>
        </w:rPr>
      </w:pPr>
    </w:p>
    <w:p w14:paraId="23C985D6" w14:textId="141567DE" w:rsidR="009C0F15" w:rsidRPr="009C0F15" w:rsidRDefault="009C0F15" w:rsidP="00F953D4">
      <w:pPr>
        <w:spacing w:after="0" w:line="360" w:lineRule="auto"/>
        <w:jc w:val="both"/>
        <w:rPr>
          <w:rFonts w:asciiTheme="majorHAnsi" w:hAnsiTheme="majorHAnsi" w:cstheme="majorHAnsi"/>
          <w:sz w:val="24"/>
          <w:szCs w:val="24"/>
        </w:rPr>
      </w:pPr>
      <w:r w:rsidRPr="001C3E2F">
        <w:rPr>
          <w:rFonts w:asciiTheme="majorHAnsi" w:hAnsiTheme="majorHAnsi" w:cstheme="majorHAnsi"/>
          <w:b/>
          <w:bCs/>
          <w:sz w:val="24"/>
          <w:szCs w:val="24"/>
        </w:rPr>
        <w:t>Plazo:</w:t>
      </w:r>
      <w:r w:rsidR="001A300B">
        <w:rPr>
          <w:rFonts w:asciiTheme="majorHAnsi" w:hAnsiTheme="majorHAnsi" w:cstheme="majorHAnsi"/>
          <w:sz w:val="24"/>
          <w:szCs w:val="24"/>
        </w:rPr>
        <w:t xml:space="preserve"> Será hasta el 23 de diciembre de 2025</w:t>
      </w:r>
      <w:r w:rsidRPr="009C0F15">
        <w:rPr>
          <w:rFonts w:asciiTheme="majorHAnsi" w:hAnsiTheme="majorHAnsi" w:cstheme="majorHAnsi"/>
          <w:sz w:val="24"/>
          <w:szCs w:val="24"/>
        </w:rPr>
        <w:t>.</w:t>
      </w:r>
    </w:p>
    <w:tbl>
      <w:tblPr>
        <w:tblStyle w:val="Tablaconcuadrcula"/>
        <w:tblW w:w="8926" w:type="dxa"/>
        <w:tblLook w:val="04A0" w:firstRow="1" w:lastRow="0" w:firstColumn="1" w:lastColumn="0" w:noHBand="0" w:noVBand="1"/>
        <w:tblCaption w:val="Tabla 1 Objeto"/>
        <w:tblDescription w:val="Tabla para realizar la descripción del objeto del contrato"/>
      </w:tblPr>
      <w:tblGrid>
        <w:gridCol w:w="8926"/>
      </w:tblGrid>
      <w:tr w:rsidR="001C3E2F" w14:paraId="1F0571E2" w14:textId="77777777" w:rsidTr="004D33B3">
        <w:trPr>
          <w:trHeight w:val="274"/>
        </w:trPr>
        <w:tc>
          <w:tcPr>
            <w:tcW w:w="8926" w:type="dxa"/>
          </w:tcPr>
          <w:p w14:paraId="2B3590AD" w14:textId="19F3CCBE" w:rsidR="001C3E2F" w:rsidRPr="002120AB" w:rsidRDefault="001C3E2F" w:rsidP="007E76F4">
            <w:pPr>
              <w:spacing w:after="0" w:line="360" w:lineRule="auto"/>
              <w:jc w:val="both"/>
              <w:rPr>
                <w:rFonts w:asciiTheme="majorHAnsi" w:hAnsiTheme="majorHAnsi" w:cstheme="majorHAnsi"/>
                <w:b/>
                <w:bCs/>
                <w:sz w:val="24"/>
                <w:szCs w:val="24"/>
              </w:rPr>
            </w:pPr>
            <w:r w:rsidRPr="002120AB">
              <w:rPr>
                <w:rFonts w:asciiTheme="majorHAnsi" w:hAnsiTheme="majorHAnsi" w:cstheme="majorHAnsi"/>
                <w:b/>
                <w:bCs/>
                <w:sz w:val="24"/>
                <w:szCs w:val="24"/>
              </w:rPr>
              <w:lastRenderedPageBreak/>
              <w:t xml:space="preserve">OBJETO: </w:t>
            </w:r>
          </w:p>
        </w:tc>
      </w:tr>
      <w:tr w:rsidR="001C3E2F" w14:paraId="6CC4B399" w14:textId="77777777" w:rsidTr="004D33B3">
        <w:trPr>
          <w:trHeight w:val="668"/>
        </w:trPr>
        <w:tc>
          <w:tcPr>
            <w:tcW w:w="8926" w:type="dxa"/>
          </w:tcPr>
          <w:p w14:paraId="03F328D2" w14:textId="34FE9A61" w:rsidR="007E76F4" w:rsidRPr="0018591D" w:rsidRDefault="007E76F4" w:rsidP="007E76F4">
            <w:pPr>
              <w:spacing w:after="0" w:line="360" w:lineRule="auto"/>
              <w:jc w:val="both"/>
              <w:rPr>
                <w:rFonts w:ascii="Arial" w:eastAsia="Times New Roman" w:hAnsi="Arial" w:cs="Arial"/>
                <w:lang w:val="es-ES"/>
              </w:rPr>
            </w:pPr>
            <w:r w:rsidRPr="0018591D">
              <w:rPr>
                <w:rFonts w:ascii="Arial" w:eastAsia="Times New Roman" w:hAnsi="Arial" w:cs="Arial"/>
                <w:color w:val="242424"/>
                <w:shd w:val="clear" w:color="auto" w:fill="FFFFFF"/>
              </w:rPr>
              <w:t>P</w:t>
            </w:r>
            <w:r w:rsidRPr="0018591D">
              <w:rPr>
                <w:rFonts w:ascii="Arial" w:eastAsia="Times New Roman" w:hAnsi="Arial" w:cs="Arial"/>
                <w:color w:val="242424"/>
                <w:shd w:val="clear" w:color="auto" w:fill="FFFFFF"/>
                <w:lang w:val="es-ES"/>
              </w:rPr>
              <w:t>restar servicios personales en el rol de instructor técnico aportando en la planeación, ejecución, evaluación y mejora continua de los procesos de formación y asesoría técnica para el emprendimiento rural y campesino; definidos por la </w:t>
            </w:r>
            <w:r w:rsidRPr="0018591D">
              <w:rPr>
                <w:rFonts w:ascii="Arial" w:eastAsia="Times New Roman" w:hAnsi="Arial" w:cs="Arial"/>
                <w:lang w:val="es-ES"/>
              </w:rPr>
              <w:t>dirección</w:t>
            </w:r>
            <w:r w:rsidRPr="0018591D">
              <w:rPr>
                <w:rFonts w:ascii="Arial" w:eastAsia="Times New Roman" w:hAnsi="Arial" w:cs="Arial"/>
                <w:color w:val="242424"/>
                <w:lang w:val="es-ES"/>
              </w:rPr>
              <w:t xml:space="preserve"> de empleo y trabajo y la coordinación nacional SENA emprende rural. </w:t>
            </w:r>
          </w:p>
          <w:p w14:paraId="2EEEB009" w14:textId="77777777" w:rsidR="001C3E2F" w:rsidRPr="0018591D" w:rsidRDefault="001C3E2F" w:rsidP="00F953D4">
            <w:pPr>
              <w:spacing w:after="0" w:line="360" w:lineRule="auto"/>
              <w:jc w:val="both"/>
              <w:rPr>
                <w:rFonts w:asciiTheme="majorHAnsi" w:hAnsiTheme="majorHAnsi" w:cstheme="majorHAnsi"/>
                <w:bCs/>
                <w:sz w:val="24"/>
                <w:szCs w:val="24"/>
                <w:lang w:val="es-ES"/>
              </w:rPr>
            </w:pPr>
          </w:p>
        </w:tc>
      </w:tr>
    </w:tbl>
    <w:p w14:paraId="591E9DBB" w14:textId="77777777" w:rsidR="001C3E2F" w:rsidRDefault="001C3E2F" w:rsidP="00F953D4">
      <w:pPr>
        <w:spacing w:after="0" w:line="360" w:lineRule="auto"/>
        <w:jc w:val="both"/>
        <w:rPr>
          <w:rFonts w:asciiTheme="majorHAnsi" w:hAnsiTheme="majorHAnsi" w:cstheme="majorHAnsi"/>
          <w:b/>
          <w:bCs/>
          <w:sz w:val="24"/>
          <w:szCs w:val="24"/>
        </w:rPr>
      </w:pPr>
    </w:p>
    <w:p w14:paraId="610D599E" w14:textId="4C0221EF" w:rsidR="009C0F15" w:rsidRDefault="009C0F15" w:rsidP="00F953D4">
      <w:pPr>
        <w:spacing w:after="0" w:line="360" w:lineRule="auto"/>
        <w:jc w:val="both"/>
        <w:rPr>
          <w:rFonts w:asciiTheme="majorHAnsi" w:hAnsiTheme="majorHAnsi" w:cstheme="majorHAnsi"/>
          <w:sz w:val="24"/>
          <w:szCs w:val="24"/>
        </w:rPr>
      </w:pPr>
      <w:r w:rsidRPr="001C3E2F">
        <w:rPr>
          <w:rFonts w:asciiTheme="majorHAnsi" w:hAnsiTheme="majorHAnsi" w:cstheme="majorHAnsi"/>
          <w:b/>
          <w:bCs/>
          <w:sz w:val="24"/>
          <w:szCs w:val="24"/>
        </w:rPr>
        <w:t xml:space="preserve">Obligaciones </w:t>
      </w:r>
      <w:r w:rsidR="00986D5A" w:rsidRPr="001C3E2F">
        <w:rPr>
          <w:rFonts w:asciiTheme="majorHAnsi" w:hAnsiTheme="majorHAnsi" w:cstheme="majorHAnsi"/>
          <w:b/>
          <w:bCs/>
          <w:sz w:val="24"/>
          <w:szCs w:val="24"/>
        </w:rPr>
        <w:t>Específicas</w:t>
      </w:r>
      <w:r w:rsidR="00BF6CFD">
        <w:rPr>
          <w:rFonts w:asciiTheme="majorHAnsi" w:hAnsiTheme="majorHAnsi" w:cstheme="majorHAnsi"/>
          <w:b/>
          <w:bCs/>
          <w:sz w:val="24"/>
          <w:szCs w:val="24"/>
        </w:rPr>
        <w:t>:</w:t>
      </w:r>
      <w:r w:rsidRPr="009C0F15">
        <w:rPr>
          <w:rFonts w:asciiTheme="majorHAnsi" w:hAnsiTheme="majorHAnsi" w:cstheme="majorHAnsi"/>
          <w:sz w:val="24"/>
          <w:szCs w:val="24"/>
        </w:rPr>
        <w:t xml:space="preserve"> </w:t>
      </w:r>
    </w:p>
    <w:p w14:paraId="65710707" w14:textId="77777777" w:rsidR="00CE61DA" w:rsidRPr="009C0F15" w:rsidRDefault="00CE61DA" w:rsidP="00CE61DA">
      <w:pPr>
        <w:spacing w:after="0" w:line="240" w:lineRule="auto"/>
        <w:jc w:val="both"/>
        <w:rPr>
          <w:rFonts w:asciiTheme="majorHAnsi" w:hAnsiTheme="majorHAnsi" w:cstheme="majorHAnsi"/>
          <w:sz w:val="24"/>
          <w:szCs w:val="24"/>
        </w:rPr>
      </w:pPr>
    </w:p>
    <w:tbl>
      <w:tblPr>
        <w:tblStyle w:val="Tablaconcuadrcula"/>
        <w:tblW w:w="8931" w:type="dxa"/>
        <w:tblInd w:w="-5" w:type="dxa"/>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480"/>
        <w:gridCol w:w="3631"/>
        <w:gridCol w:w="2835"/>
        <w:gridCol w:w="1985"/>
      </w:tblGrid>
      <w:tr w:rsidR="001C3E2F" w:rsidRPr="001C3E2F" w14:paraId="57D485CD" w14:textId="77777777" w:rsidTr="004D33B3">
        <w:trPr>
          <w:trHeight w:val="405"/>
        </w:trPr>
        <w:tc>
          <w:tcPr>
            <w:tcW w:w="480" w:type="dxa"/>
          </w:tcPr>
          <w:p w14:paraId="0784B0A1" w14:textId="77777777" w:rsidR="001C3E2F" w:rsidRPr="001C3E2F" w:rsidRDefault="001C3E2F" w:rsidP="00CE61DA">
            <w:pPr>
              <w:pStyle w:val="Sinespaciado"/>
              <w:spacing w:after="0" w:line="240" w:lineRule="auto"/>
              <w:jc w:val="center"/>
              <w:rPr>
                <w:rFonts w:cs="Calibri"/>
                <w:b/>
                <w:bCs/>
              </w:rPr>
            </w:pPr>
            <w:r w:rsidRPr="001C3E2F">
              <w:rPr>
                <w:rFonts w:cs="Calibri"/>
                <w:b/>
                <w:bCs/>
              </w:rPr>
              <w:t>No</w:t>
            </w:r>
          </w:p>
        </w:tc>
        <w:tc>
          <w:tcPr>
            <w:tcW w:w="3631" w:type="dxa"/>
          </w:tcPr>
          <w:p w14:paraId="0878C35E" w14:textId="77777777" w:rsidR="001C3E2F" w:rsidRPr="001C3E2F" w:rsidRDefault="001C3E2F" w:rsidP="00CE61DA">
            <w:pPr>
              <w:pStyle w:val="Sinespaciado"/>
              <w:spacing w:after="0" w:line="240" w:lineRule="auto"/>
              <w:jc w:val="center"/>
              <w:rPr>
                <w:rFonts w:cs="Calibri"/>
                <w:b/>
              </w:rPr>
            </w:pPr>
            <w:r w:rsidRPr="001C3E2F">
              <w:rPr>
                <w:rFonts w:cs="Calibri"/>
                <w:b/>
              </w:rPr>
              <w:t>Obligaciones</w:t>
            </w:r>
          </w:p>
        </w:tc>
        <w:tc>
          <w:tcPr>
            <w:tcW w:w="2835" w:type="dxa"/>
          </w:tcPr>
          <w:p w14:paraId="1BEBAD70" w14:textId="77777777" w:rsidR="001C3E2F" w:rsidRPr="001C3E2F" w:rsidRDefault="001C3E2F" w:rsidP="00CE61DA">
            <w:pPr>
              <w:pStyle w:val="Sinespaciado"/>
              <w:spacing w:after="0" w:line="240" w:lineRule="auto"/>
              <w:jc w:val="center"/>
              <w:rPr>
                <w:rFonts w:cs="Calibri"/>
                <w:b/>
              </w:rPr>
            </w:pPr>
            <w:r w:rsidRPr="001C3E2F">
              <w:rPr>
                <w:rFonts w:cs="Calibri"/>
                <w:b/>
              </w:rPr>
              <w:t>Acciones realizadas</w:t>
            </w:r>
          </w:p>
        </w:tc>
        <w:tc>
          <w:tcPr>
            <w:tcW w:w="1985" w:type="dxa"/>
          </w:tcPr>
          <w:p w14:paraId="3B6975AF" w14:textId="77777777" w:rsidR="001C3E2F" w:rsidRPr="001C3E2F" w:rsidRDefault="001C3E2F" w:rsidP="00CE61DA">
            <w:pPr>
              <w:pStyle w:val="Sinespaciado"/>
              <w:spacing w:after="0" w:line="240" w:lineRule="auto"/>
              <w:jc w:val="center"/>
              <w:rPr>
                <w:rFonts w:cs="Calibri"/>
                <w:b/>
              </w:rPr>
            </w:pPr>
            <w:r w:rsidRPr="001C3E2F">
              <w:rPr>
                <w:rFonts w:cs="Calibri"/>
                <w:b/>
              </w:rPr>
              <w:t>Evidencias</w:t>
            </w:r>
          </w:p>
        </w:tc>
      </w:tr>
      <w:tr w:rsidR="001C3E2F" w:rsidRPr="001C3E2F" w14:paraId="6E4E3C61" w14:textId="77777777" w:rsidTr="004D33B3">
        <w:trPr>
          <w:trHeight w:val="212"/>
        </w:trPr>
        <w:tc>
          <w:tcPr>
            <w:tcW w:w="480" w:type="dxa"/>
          </w:tcPr>
          <w:p w14:paraId="0F1DF167" w14:textId="77777777" w:rsidR="001C3E2F" w:rsidRPr="001C3E2F" w:rsidRDefault="001C3E2F" w:rsidP="005B6442">
            <w:pPr>
              <w:pStyle w:val="Sinespaciado"/>
              <w:spacing w:after="0" w:line="240" w:lineRule="auto"/>
              <w:jc w:val="center"/>
              <w:rPr>
                <w:rFonts w:cs="Calibri"/>
              </w:rPr>
            </w:pPr>
            <w:r w:rsidRPr="001C3E2F">
              <w:rPr>
                <w:rFonts w:cs="Calibri"/>
              </w:rPr>
              <w:t>1</w:t>
            </w:r>
          </w:p>
        </w:tc>
        <w:tc>
          <w:tcPr>
            <w:tcW w:w="3631" w:type="dxa"/>
          </w:tcPr>
          <w:p w14:paraId="3E52980D" w14:textId="77777777" w:rsidR="001C3E2F" w:rsidRPr="00413A3B" w:rsidRDefault="005B6442" w:rsidP="00D20F4F">
            <w:pPr>
              <w:pStyle w:val="Sinespaciado"/>
              <w:spacing w:after="0" w:line="240" w:lineRule="auto"/>
              <w:rPr>
                <w:rFonts w:cs="Calibri"/>
              </w:rPr>
            </w:pPr>
            <w:r w:rsidRPr="00413A3B">
              <w:rPr>
                <w:rFonts w:cs="Calibri"/>
              </w:rPr>
              <w:t>Apoyar a la Subdirección del centro de formación profesional en la divulgación y promoción de los servicios de la entidad para la atención de las necesidades de los trabajadores de la economía popular y de la población rural y Campesina, a nivel municipal y de su zona de influencia.</w:t>
            </w:r>
          </w:p>
          <w:p w14:paraId="0AC2AD6D" w14:textId="38AC1FF4" w:rsidR="00413A3B" w:rsidRPr="00413A3B" w:rsidRDefault="00413A3B" w:rsidP="00D20F4F">
            <w:pPr>
              <w:pStyle w:val="Sinespaciado"/>
              <w:spacing w:after="0" w:line="240" w:lineRule="auto"/>
              <w:rPr>
                <w:rFonts w:cs="Calibri"/>
              </w:rPr>
            </w:pPr>
          </w:p>
        </w:tc>
        <w:tc>
          <w:tcPr>
            <w:tcW w:w="2835" w:type="dxa"/>
          </w:tcPr>
          <w:p w14:paraId="4FBACF7B" w14:textId="2E417001" w:rsidR="00834B0A" w:rsidRDefault="00834B0A" w:rsidP="00834B0A">
            <w:pPr>
              <w:pStyle w:val="Sinespaciado"/>
              <w:spacing w:after="0" w:line="240" w:lineRule="auto"/>
              <w:rPr>
                <w:rFonts w:cs="Calibri"/>
              </w:rPr>
            </w:pPr>
            <w:r w:rsidRPr="00C43A1C">
              <w:rPr>
                <w:rFonts w:cs="Calibri"/>
              </w:rPr>
              <w:t>En esta vigencia de</w:t>
            </w:r>
            <w:r w:rsidR="00747694">
              <w:rPr>
                <w:rFonts w:cs="Calibri"/>
              </w:rPr>
              <w:t>l mes de dic</w:t>
            </w:r>
            <w:r w:rsidR="00A94312">
              <w:rPr>
                <w:rFonts w:cs="Calibri"/>
              </w:rPr>
              <w:t>iembre</w:t>
            </w:r>
            <w:r>
              <w:rPr>
                <w:rFonts w:cs="Calibri"/>
              </w:rPr>
              <w:t xml:space="preserve"> </w:t>
            </w:r>
            <w:r w:rsidRPr="00C43A1C">
              <w:rPr>
                <w:rFonts w:cs="Calibri"/>
              </w:rPr>
              <w:t xml:space="preserve">no se ha realizado actividades relacionadas con los requerimientos de la presente </w:t>
            </w:r>
            <w:r>
              <w:rPr>
                <w:rFonts w:cs="Calibri"/>
              </w:rPr>
              <w:t>obligación del contrato contractual</w:t>
            </w:r>
            <w:r w:rsidRPr="00C43A1C">
              <w:rPr>
                <w:rFonts w:cs="Calibri"/>
              </w:rPr>
              <w:t>.</w:t>
            </w:r>
            <w:r>
              <w:rPr>
                <w:rFonts w:cs="Calibri"/>
              </w:rPr>
              <w:t xml:space="preserve"> </w:t>
            </w:r>
          </w:p>
          <w:p w14:paraId="6983DA21" w14:textId="6BFDB8CF" w:rsidR="00C43A1C" w:rsidRPr="001C3E2F" w:rsidRDefault="00C43A1C" w:rsidP="004D33B3">
            <w:pPr>
              <w:pStyle w:val="Sinespaciado"/>
              <w:spacing w:after="0" w:line="240" w:lineRule="auto"/>
              <w:rPr>
                <w:rFonts w:cs="Calibri"/>
              </w:rPr>
            </w:pPr>
          </w:p>
        </w:tc>
        <w:tc>
          <w:tcPr>
            <w:tcW w:w="1985" w:type="dxa"/>
          </w:tcPr>
          <w:p w14:paraId="02541249" w14:textId="084D2ED2" w:rsidR="005844D9" w:rsidRPr="00834B0A" w:rsidRDefault="00834B0A" w:rsidP="005844D9">
            <w:pPr>
              <w:pStyle w:val="Sinespaciado"/>
              <w:spacing w:after="0" w:line="240" w:lineRule="auto"/>
              <w:rPr>
                <w:rFonts w:cs="Calibri"/>
              </w:rPr>
            </w:pPr>
            <w:r w:rsidRPr="00834B0A">
              <w:rPr>
                <w:rFonts w:cs="Calibri"/>
              </w:rPr>
              <w:t>N/A</w:t>
            </w:r>
          </w:p>
        </w:tc>
      </w:tr>
      <w:tr w:rsidR="001C3E2F" w:rsidRPr="001C3E2F" w14:paraId="2C587AA5" w14:textId="77777777" w:rsidTr="004D33B3">
        <w:trPr>
          <w:trHeight w:val="212"/>
        </w:trPr>
        <w:tc>
          <w:tcPr>
            <w:tcW w:w="480" w:type="dxa"/>
          </w:tcPr>
          <w:p w14:paraId="4A6F487B" w14:textId="77777777" w:rsidR="001C3E2F" w:rsidRPr="001C3E2F" w:rsidRDefault="001C3E2F" w:rsidP="005B6442">
            <w:pPr>
              <w:pStyle w:val="Sinespaciado"/>
              <w:spacing w:after="0" w:line="240" w:lineRule="auto"/>
              <w:jc w:val="center"/>
              <w:rPr>
                <w:rFonts w:cs="Calibri"/>
                <w:color w:val="000000" w:themeColor="text1"/>
              </w:rPr>
            </w:pPr>
            <w:r w:rsidRPr="001C3E2F">
              <w:rPr>
                <w:rFonts w:cs="Calibri"/>
                <w:color w:val="000000" w:themeColor="text1"/>
              </w:rPr>
              <w:t>2</w:t>
            </w:r>
          </w:p>
        </w:tc>
        <w:tc>
          <w:tcPr>
            <w:tcW w:w="3631" w:type="dxa"/>
          </w:tcPr>
          <w:p w14:paraId="5770864D" w14:textId="77777777" w:rsidR="001C3E2F" w:rsidRPr="00413A3B" w:rsidRDefault="005B6442" w:rsidP="00D20F4F">
            <w:pPr>
              <w:pStyle w:val="Sinespaciado"/>
              <w:spacing w:after="0" w:line="240" w:lineRule="auto"/>
              <w:rPr>
                <w:rFonts w:cs="Calibri"/>
                <w:color w:val="000000" w:themeColor="text1"/>
              </w:rPr>
            </w:pPr>
            <w:r w:rsidRPr="00413A3B">
              <w:rPr>
                <w:rFonts w:cs="Calibri"/>
                <w:color w:val="000000" w:themeColor="text1"/>
              </w:rPr>
              <w:t>Apoyar a la Subdirección en la planificación y ejecución de diálogos territoriales con la población campesina y trabajadores de la economía.</w:t>
            </w:r>
          </w:p>
          <w:p w14:paraId="2A3C6F2D" w14:textId="570434F5" w:rsidR="00413A3B" w:rsidRPr="00413A3B" w:rsidRDefault="00413A3B" w:rsidP="00D20F4F">
            <w:pPr>
              <w:pStyle w:val="Sinespaciado"/>
              <w:spacing w:after="0" w:line="240" w:lineRule="auto"/>
              <w:rPr>
                <w:rFonts w:cs="Calibri"/>
                <w:color w:val="000000" w:themeColor="text1"/>
              </w:rPr>
            </w:pPr>
          </w:p>
        </w:tc>
        <w:tc>
          <w:tcPr>
            <w:tcW w:w="2835" w:type="dxa"/>
          </w:tcPr>
          <w:p w14:paraId="6B81D8AD" w14:textId="7907ADD7" w:rsidR="001C3E2F" w:rsidRPr="001C3E2F" w:rsidRDefault="00681136" w:rsidP="00747694">
            <w:pPr>
              <w:pStyle w:val="Sinespaciado"/>
              <w:spacing w:after="0" w:line="240" w:lineRule="auto"/>
              <w:rPr>
                <w:rFonts w:cs="Calibri"/>
                <w:color w:val="000000" w:themeColor="text1"/>
              </w:rPr>
            </w:pPr>
            <w:r>
              <w:rPr>
                <w:rFonts w:cs="Calibri"/>
                <w:color w:val="000000" w:themeColor="text1"/>
              </w:rPr>
              <w:t xml:space="preserve">En esta vigencia </w:t>
            </w:r>
            <w:r w:rsidR="00747694">
              <w:rPr>
                <w:rFonts w:cs="Calibri"/>
                <w:color w:val="000000" w:themeColor="text1"/>
              </w:rPr>
              <w:t>participe en la ejecución de los diálogos territoriales en el corregimiento san Felipe municipio de Inírida</w:t>
            </w:r>
            <w:r>
              <w:rPr>
                <w:rFonts w:cs="Calibri"/>
                <w:color w:val="000000" w:themeColor="text1"/>
              </w:rPr>
              <w:t xml:space="preserve">. </w:t>
            </w:r>
          </w:p>
        </w:tc>
        <w:tc>
          <w:tcPr>
            <w:tcW w:w="1985" w:type="dxa"/>
          </w:tcPr>
          <w:p w14:paraId="7E454581" w14:textId="77777777" w:rsidR="001C3E2F" w:rsidRDefault="00747694" w:rsidP="00CE61DA">
            <w:pPr>
              <w:pStyle w:val="Sinespaciado"/>
              <w:spacing w:after="0" w:line="240" w:lineRule="auto"/>
              <w:rPr>
                <w:rFonts w:cs="Calibri"/>
                <w:b/>
                <w:i/>
                <w:sz w:val="18"/>
                <w:szCs w:val="18"/>
              </w:rPr>
            </w:pPr>
            <w:r>
              <w:rPr>
                <w:rFonts w:cs="Calibri"/>
                <w:b/>
                <w:i/>
                <w:sz w:val="18"/>
                <w:szCs w:val="18"/>
              </w:rPr>
              <w:t>2</w:t>
            </w:r>
            <w:r w:rsidRPr="00B83F7C">
              <w:rPr>
                <w:rFonts w:cs="Calibri"/>
                <w:b/>
                <w:i/>
                <w:color w:val="0070C0"/>
                <w:sz w:val="18"/>
                <w:szCs w:val="18"/>
              </w:rPr>
              <w:t>.</w:t>
            </w:r>
            <w:r w:rsidRPr="0025639C">
              <w:rPr>
                <w:rFonts w:cs="Calibri"/>
                <w:b/>
                <w:i/>
                <w:color w:val="3333FF"/>
                <w:sz w:val="16"/>
                <w:szCs w:val="16"/>
              </w:rPr>
              <w:t xml:space="preserve"> </w:t>
            </w:r>
            <w:r w:rsidRPr="00BC5FB6">
              <w:rPr>
                <w:rFonts w:cs="Calibri"/>
                <w:b/>
                <w:i/>
                <w:sz w:val="18"/>
                <w:szCs w:val="18"/>
              </w:rPr>
              <w:t>Archivo pdf</w:t>
            </w:r>
            <w:r>
              <w:rPr>
                <w:rFonts w:cs="Calibri"/>
                <w:b/>
                <w:i/>
                <w:sz w:val="18"/>
                <w:szCs w:val="18"/>
              </w:rPr>
              <w:t xml:space="preserve">.  </w:t>
            </w:r>
          </w:p>
          <w:p w14:paraId="6F62620D" w14:textId="158E4343" w:rsidR="00747694" w:rsidRPr="001C3E2F" w:rsidRDefault="00747694" w:rsidP="00CE61DA">
            <w:pPr>
              <w:pStyle w:val="Sinespaciado"/>
              <w:spacing w:after="0" w:line="240" w:lineRule="auto"/>
              <w:rPr>
                <w:rFonts w:cs="Calibri"/>
                <w:color w:val="000000" w:themeColor="text1"/>
              </w:rPr>
            </w:pPr>
            <w:r w:rsidRPr="00747694">
              <w:rPr>
                <w:rFonts w:cs="Calibri"/>
                <w:b/>
                <w:i/>
                <w:color w:val="0070C0"/>
                <w:sz w:val="18"/>
                <w:szCs w:val="18"/>
              </w:rPr>
              <w:t>Fotografías del evento diálogos territoriales corregimiento San Felipe.</w:t>
            </w:r>
          </w:p>
        </w:tc>
      </w:tr>
      <w:tr w:rsidR="001C3E2F" w:rsidRPr="001C3E2F" w14:paraId="6E138A9C" w14:textId="77777777" w:rsidTr="00AA72D3">
        <w:trPr>
          <w:trHeight w:val="212"/>
        </w:trPr>
        <w:tc>
          <w:tcPr>
            <w:tcW w:w="480" w:type="dxa"/>
          </w:tcPr>
          <w:p w14:paraId="5965D166" w14:textId="77777777" w:rsidR="001C3E2F" w:rsidRPr="001C3E2F" w:rsidRDefault="001C3E2F" w:rsidP="005B6442">
            <w:pPr>
              <w:pStyle w:val="Sinespaciado"/>
              <w:spacing w:after="0" w:line="240" w:lineRule="auto"/>
              <w:jc w:val="center"/>
              <w:rPr>
                <w:rFonts w:cs="Calibri"/>
                <w:color w:val="000000" w:themeColor="text1"/>
              </w:rPr>
            </w:pPr>
            <w:r w:rsidRPr="001C3E2F">
              <w:rPr>
                <w:rFonts w:cs="Calibri"/>
                <w:color w:val="000000" w:themeColor="text1"/>
              </w:rPr>
              <w:t>3</w:t>
            </w:r>
          </w:p>
        </w:tc>
        <w:tc>
          <w:tcPr>
            <w:tcW w:w="3631" w:type="dxa"/>
          </w:tcPr>
          <w:p w14:paraId="04F428A8" w14:textId="77777777" w:rsidR="001C3E2F" w:rsidRPr="00413A3B" w:rsidRDefault="00413A3B" w:rsidP="00D20F4F">
            <w:pPr>
              <w:pStyle w:val="Sinespaciado"/>
              <w:spacing w:after="0" w:line="240" w:lineRule="auto"/>
              <w:rPr>
                <w:rFonts w:cs="Calibri"/>
                <w:color w:val="000000" w:themeColor="text1"/>
              </w:rPr>
            </w:pPr>
            <w:r w:rsidRPr="00413A3B">
              <w:rPr>
                <w:rFonts w:cs="Calibri"/>
                <w:color w:val="000000" w:themeColor="text1"/>
              </w:rPr>
              <w:t xml:space="preserve">Colaborar a la Subdirección de centro en la focalización y concertación de los servicios institucionales que den respuesta a las necesidades planteadas por los trabajadores de la economía popular y por la población campesina, así como en el seguimiento a éstas cuando sea requerido, bajo los lineamientos establecidos por las estrategias CampeSENA y Full Popular. </w:t>
            </w:r>
          </w:p>
          <w:p w14:paraId="321F1E82" w14:textId="1811FBC3" w:rsidR="00413A3B" w:rsidRPr="00413A3B" w:rsidRDefault="00413A3B" w:rsidP="00D20F4F">
            <w:pPr>
              <w:pStyle w:val="Sinespaciado"/>
              <w:spacing w:after="0" w:line="240" w:lineRule="auto"/>
              <w:rPr>
                <w:rFonts w:cs="Calibri"/>
                <w:color w:val="000000" w:themeColor="text1"/>
              </w:rPr>
            </w:pPr>
          </w:p>
        </w:tc>
        <w:tc>
          <w:tcPr>
            <w:tcW w:w="2835" w:type="dxa"/>
            <w:shd w:val="clear" w:color="auto" w:fill="FFFFFF" w:themeFill="background1"/>
          </w:tcPr>
          <w:p w14:paraId="6EE21CA4" w14:textId="7C80A537" w:rsidR="001C3E2F" w:rsidRPr="001C3E2F" w:rsidRDefault="00BD0F2D" w:rsidP="00AA72D3">
            <w:pPr>
              <w:pStyle w:val="Sinespaciado"/>
              <w:spacing w:after="0" w:line="240" w:lineRule="auto"/>
              <w:rPr>
                <w:rFonts w:cs="Calibri"/>
                <w:color w:val="000000" w:themeColor="text1"/>
              </w:rPr>
            </w:pPr>
            <w:r>
              <w:rPr>
                <w:rFonts w:cs="Calibri"/>
                <w:color w:val="000000" w:themeColor="text1"/>
              </w:rPr>
              <w:t>Se anexan documentos requeridos para el cumplimento de la presente obligación incluyendo el portafolio de evidencias</w:t>
            </w:r>
            <w:r w:rsidR="00AA72D3">
              <w:rPr>
                <w:rFonts w:cs="Calibri"/>
                <w:color w:val="000000" w:themeColor="text1"/>
              </w:rPr>
              <w:t xml:space="preserve">, con sus respectivos formatos diligenciados. </w:t>
            </w:r>
            <w:r w:rsidR="00C81F07">
              <w:rPr>
                <w:rFonts w:cs="Calibri"/>
                <w:color w:val="000000" w:themeColor="text1"/>
              </w:rPr>
              <w:t xml:space="preserve"> </w:t>
            </w:r>
          </w:p>
        </w:tc>
        <w:tc>
          <w:tcPr>
            <w:tcW w:w="1985" w:type="dxa"/>
          </w:tcPr>
          <w:p w14:paraId="4C751A4C" w14:textId="08F336BA" w:rsidR="0078440F" w:rsidRDefault="00345B15" w:rsidP="00CE61DA">
            <w:pPr>
              <w:pStyle w:val="Sinespaciado"/>
              <w:spacing w:after="0" w:line="240" w:lineRule="auto"/>
              <w:rPr>
                <w:rFonts w:cs="Calibri"/>
                <w:b/>
                <w:i/>
                <w:color w:val="0070C0"/>
                <w:sz w:val="18"/>
                <w:szCs w:val="18"/>
              </w:rPr>
            </w:pPr>
            <w:r w:rsidRPr="00345B15">
              <w:rPr>
                <w:rFonts w:cs="Calibri"/>
                <w:b/>
                <w:i/>
                <w:sz w:val="18"/>
                <w:szCs w:val="18"/>
              </w:rPr>
              <w:t>3.1</w:t>
            </w:r>
            <w:r w:rsidRPr="00B83F7C">
              <w:rPr>
                <w:rFonts w:cs="Calibri"/>
                <w:b/>
                <w:i/>
                <w:color w:val="0070C0"/>
                <w:sz w:val="18"/>
                <w:szCs w:val="18"/>
              </w:rPr>
              <w:t>.</w:t>
            </w:r>
            <w:r w:rsidR="000E57E9" w:rsidRPr="0025639C">
              <w:rPr>
                <w:rFonts w:cs="Calibri"/>
                <w:b/>
                <w:i/>
                <w:color w:val="3333FF"/>
                <w:sz w:val="16"/>
                <w:szCs w:val="16"/>
              </w:rPr>
              <w:t xml:space="preserve"> </w:t>
            </w:r>
            <w:r w:rsidR="00766EF5" w:rsidRPr="00BC5FB6">
              <w:rPr>
                <w:rFonts w:cs="Calibri"/>
                <w:b/>
                <w:i/>
                <w:sz w:val="18"/>
                <w:szCs w:val="18"/>
              </w:rPr>
              <w:t>Archivo pdf</w:t>
            </w:r>
            <w:r w:rsidR="00563900">
              <w:rPr>
                <w:rFonts w:cs="Calibri"/>
                <w:b/>
                <w:i/>
                <w:sz w:val="18"/>
                <w:szCs w:val="18"/>
              </w:rPr>
              <w:t>.</w:t>
            </w:r>
            <w:r w:rsidR="00B83F7C">
              <w:rPr>
                <w:rFonts w:cs="Calibri"/>
                <w:b/>
                <w:i/>
                <w:sz w:val="18"/>
                <w:szCs w:val="18"/>
              </w:rPr>
              <w:t xml:space="preserve"> </w:t>
            </w:r>
            <w:r>
              <w:rPr>
                <w:rFonts w:cs="Calibri"/>
                <w:b/>
                <w:i/>
                <w:sz w:val="18"/>
                <w:szCs w:val="18"/>
              </w:rPr>
              <w:t xml:space="preserve"> </w:t>
            </w:r>
            <w:r w:rsidRPr="00AB4ABD">
              <w:rPr>
                <w:rFonts w:cs="Calibri"/>
                <w:b/>
                <w:i/>
                <w:color w:val="0070C0"/>
                <w:sz w:val="18"/>
                <w:szCs w:val="18"/>
              </w:rPr>
              <w:t>D</w:t>
            </w:r>
            <w:r w:rsidR="00B83F7C" w:rsidRPr="00AB4ABD">
              <w:rPr>
                <w:rFonts w:cs="Calibri"/>
                <w:b/>
                <w:i/>
                <w:color w:val="0070C0"/>
                <w:sz w:val="18"/>
                <w:szCs w:val="18"/>
              </w:rPr>
              <w:t>iseño curricular producción agropecuaria para la seguridad alimentaria</w:t>
            </w:r>
          </w:p>
          <w:p w14:paraId="1B4701FF" w14:textId="00552856" w:rsidR="00345B15" w:rsidRDefault="00345B15" w:rsidP="00345B15">
            <w:pPr>
              <w:pStyle w:val="Sinespaciado"/>
              <w:spacing w:after="0" w:line="240" w:lineRule="auto"/>
              <w:rPr>
                <w:rStyle w:val="Hipervnculo"/>
                <w:b/>
                <w:i/>
                <w:color w:val="auto"/>
                <w:sz w:val="18"/>
                <w:szCs w:val="18"/>
                <w:u w:val="none"/>
              </w:rPr>
            </w:pPr>
            <w:r>
              <w:rPr>
                <w:rFonts w:cs="Calibri"/>
                <w:b/>
                <w:i/>
                <w:color w:val="000000" w:themeColor="text1"/>
                <w:sz w:val="18"/>
                <w:szCs w:val="18"/>
              </w:rPr>
              <w:t xml:space="preserve">3.2.  </w:t>
            </w:r>
            <w:r w:rsidRPr="00345B15">
              <w:rPr>
                <w:rFonts w:cs="Calibri"/>
                <w:b/>
                <w:i/>
                <w:color w:val="000000" w:themeColor="text1"/>
                <w:sz w:val="18"/>
                <w:szCs w:val="18"/>
              </w:rPr>
              <w:t>Archivo</w:t>
            </w:r>
            <w:r w:rsidRPr="00345B15">
              <w:rPr>
                <w:rStyle w:val="Hipervnculo"/>
                <w:b/>
                <w:i/>
                <w:color w:val="auto"/>
                <w:sz w:val="18"/>
                <w:szCs w:val="18"/>
                <w:u w:val="none"/>
              </w:rPr>
              <w:t xml:space="preserve"> Excel.</w:t>
            </w:r>
          </w:p>
          <w:p w14:paraId="21FE6EAB" w14:textId="0278EA3D" w:rsidR="0078440F" w:rsidRPr="0078440F" w:rsidRDefault="00345B15" w:rsidP="00CE61DA">
            <w:pPr>
              <w:pStyle w:val="Sinespaciado"/>
              <w:spacing w:after="0" w:line="240" w:lineRule="auto"/>
              <w:rPr>
                <w:rFonts w:cs="Calibri"/>
                <w:b/>
                <w:i/>
                <w:color w:val="0000FF" w:themeColor="hyperlink"/>
                <w:sz w:val="18"/>
                <w:szCs w:val="18"/>
              </w:rPr>
            </w:pPr>
            <w:r w:rsidRPr="00BC5FB6">
              <w:rPr>
                <w:rStyle w:val="Hipervnculo"/>
                <w:i/>
                <w:color w:val="auto"/>
                <w:sz w:val="18"/>
                <w:szCs w:val="18"/>
                <w:u w:val="none"/>
              </w:rPr>
              <w:t xml:space="preserve"> </w:t>
            </w:r>
            <w:r w:rsidRPr="00AB4ABD">
              <w:rPr>
                <w:rStyle w:val="Hipervnculo"/>
                <w:b/>
                <w:i/>
                <w:color w:val="0070C0"/>
                <w:sz w:val="18"/>
                <w:szCs w:val="18"/>
                <w:u w:val="none"/>
              </w:rPr>
              <w:t>GPFI-</w:t>
            </w:r>
            <w:r w:rsidRPr="00AB4ABD">
              <w:rPr>
                <w:rStyle w:val="Hipervnculo"/>
                <w:rFonts w:cs="Calibri"/>
                <w:b/>
                <w:i/>
                <w:color w:val="0070C0"/>
                <w:sz w:val="18"/>
                <w:szCs w:val="18"/>
                <w:u w:val="none"/>
              </w:rPr>
              <w:t>F-134 - FICHA Planeación Pedag</w:t>
            </w:r>
            <w:r w:rsidR="00516701" w:rsidRPr="00AB4ABD">
              <w:rPr>
                <w:rStyle w:val="Hipervnculo"/>
                <w:rFonts w:cs="Calibri"/>
                <w:b/>
                <w:i/>
                <w:color w:val="0070C0"/>
                <w:sz w:val="18"/>
                <w:szCs w:val="18"/>
                <w:u w:val="none"/>
              </w:rPr>
              <w:t>ógica Proyecto Formativo Sarrapia</w:t>
            </w:r>
            <w:r w:rsidRPr="00AB4ABD">
              <w:rPr>
                <w:rStyle w:val="Hipervnculo"/>
                <w:rFonts w:cs="Calibri"/>
                <w:b/>
                <w:i/>
                <w:color w:val="0070C0"/>
                <w:sz w:val="18"/>
                <w:szCs w:val="18"/>
                <w:u w:val="none"/>
              </w:rPr>
              <w:t xml:space="preserve"> Vichada.</w:t>
            </w:r>
          </w:p>
          <w:p w14:paraId="250C6187" w14:textId="16636C45" w:rsidR="003A0288" w:rsidRDefault="00827FA3" w:rsidP="00CE61DA">
            <w:pPr>
              <w:pStyle w:val="Sinespaciado"/>
              <w:spacing w:after="0" w:line="240" w:lineRule="auto"/>
              <w:rPr>
                <w:rFonts w:cs="Calibri"/>
                <w:b/>
                <w:i/>
                <w:color w:val="0070C0"/>
                <w:sz w:val="18"/>
                <w:szCs w:val="18"/>
              </w:rPr>
            </w:pPr>
            <w:r w:rsidRPr="00827FA3">
              <w:rPr>
                <w:rFonts w:cs="Calibri"/>
                <w:b/>
                <w:i/>
                <w:color w:val="000000" w:themeColor="text1"/>
                <w:sz w:val="18"/>
                <w:szCs w:val="18"/>
              </w:rPr>
              <w:t>3.3</w:t>
            </w:r>
            <w:r>
              <w:rPr>
                <w:rFonts w:cs="Calibri"/>
                <w:b/>
                <w:i/>
                <w:color w:val="000000" w:themeColor="text1"/>
                <w:sz w:val="16"/>
                <w:szCs w:val="16"/>
              </w:rPr>
              <w:t xml:space="preserve">. </w:t>
            </w:r>
            <w:r>
              <w:rPr>
                <w:rFonts w:cs="Calibri"/>
                <w:b/>
                <w:i/>
                <w:sz w:val="18"/>
                <w:szCs w:val="18"/>
              </w:rPr>
              <w:t>Archivo Excel</w:t>
            </w:r>
            <w:r w:rsidR="00563900">
              <w:rPr>
                <w:rFonts w:cs="Calibri"/>
                <w:b/>
                <w:i/>
                <w:sz w:val="18"/>
                <w:szCs w:val="18"/>
              </w:rPr>
              <w:t>.</w:t>
            </w:r>
            <w:r w:rsidR="00766EF5" w:rsidRPr="00BC5FB6">
              <w:rPr>
                <w:rFonts w:cs="Calibri"/>
                <w:b/>
                <w:i/>
                <w:sz w:val="18"/>
                <w:szCs w:val="18"/>
              </w:rPr>
              <w:t xml:space="preserve"> </w:t>
            </w:r>
            <w:r w:rsidR="004C0262" w:rsidRPr="004C0262">
              <w:rPr>
                <w:rFonts w:cs="Calibri"/>
                <w:b/>
                <w:i/>
                <w:color w:val="0070C0"/>
                <w:sz w:val="18"/>
                <w:szCs w:val="18"/>
              </w:rPr>
              <w:t>plan</w:t>
            </w:r>
            <w:r w:rsidR="00625098">
              <w:rPr>
                <w:rFonts w:cs="Calibri"/>
                <w:b/>
                <w:i/>
                <w:color w:val="0070C0"/>
                <w:sz w:val="18"/>
                <w:szCs w:val="18"/>
              </w:rPr>
              <w:t xml:space="preserve"> de trabajo comunidad Cangrejo San Felipe</w:t>
            </w:r>
            <w:r w:rsidR="004C0262" w:rsidRPr="004C0262">
              <w:rPr>
                <w:rFonts w:cs="Calibri"/>
                <w:b/>
                <w:i/>
                <w:color w:val="0070C0"/>
                <w:sz w:val="18"/>
                <w:szCs w:val="18"/>
              </w:rPr>
              <w:t>.</w:t>
            </w:r>
            <w:r w:rsidR="00864CF5">
              <w:rPr>
                <w:rFonts w:cs="Calibri"/>
                <w:b/>
                <w:i/>
                <w:color w:val="0070C0"/>
                <w:sz w:val="18"/>
                <w:szCs w:val="18"/>
              </w:rPr>
              <w:t xml:space="preserve"> </w:t>
            </w:r>
          </w:p>
          <w:p w14:paraId="28240B36" w14:textId="1ECC70FC" w:rsidR="00625098" w:rsidRDefault="004D3C8C" w:rsidP="00CE61DA">
            <w:pPr>
              <w:pStyle w:val="Sinespaciado"/>
              <w:spacing w:after="0" w:line="240" w:lineRule="auto"/>
              <w:rPr>
                <w:rStyle w:val="Hipervnculo"/>
                <w:rFonts w:cs="Calibri"/>
                <w:b/>
                <w:i/>
                <w:color w:val="0070C0"/>
                <w:sz w:val="18"/>
                <w:szCs w:val="18"/>
                <w:u w:val="none"/>
              </w:rPr>
            </w:pPr>
            <w:r w:rsidRPr="004C0262">
              <w:rPr>
                <w:rFonts w:cs="Calibri"/>
                <w:b/>
                <w:i/>
                <w:color w:val="000000" w:themeColor="text1"/>
                <w:sz w:val="18"/>
                <w:szCs w:val="18"/>
              </w:rPr>
              <w:t>3</w:t>
            </w:r>
            <w:r w:rsidR="004C0262" w:rsidRPr="004C0262">
              <w:rPr>
                <w:rFonts w:cs="Calibri"/>
                <w:b/>
                <w:i/>
                <w:color w:val="000000" w:themeColor="text1"/>
                <w:sz w:val="18"/>
                <w:szCs w:val="18"/>
              </w:rPr>
              <w:t>.4</w:t>
            </w:r>
            <w:r w:rsidRPr="004C0262">
              <w:rPr>
                <w:rFonts w:cs="Calibri"/>
                <w:b/>
                <w:i/>
                <w:color w:val="000000" w:themeColor="text1"/>
                <w:sz w:val="18"/>
                <w:szCs w:val="18"/>
              </w:rPr>
              <w:t xml:space="preserve">. </w:t>
            </w:r>
            <w:r w:rsidRPr="004C0262">
              <w:rPr>
                <w:rStyle w:val="Hipervnculo"/>
                <w:rFonts w:cs="Calibri"/>
                <w:b/>
                <w:i/>
                <w:color w:val="auto"/>
                <w:sz w:val="18"/>
                <w:szCs w:val="18"/>
                <w:u w:val="none"/>
              </w:rPr>
              <w:t>Archivo Word</w:t>
            </w:r>
            <w:r>
              <w:rPr>
                <w:rStyle w:val="Hipervnculo"/>
                <w:rFonts w:cs="Calibri"/>
                <w:i/>
                <w:color w:val="auto"/>
                <w:sz w:val="18"/>
                <w:szCs w:val="18"/>
                <w:u w:val="none"/>
              </w:rPr>
              <w:t xml:space="preserve">. </w:t>
            </w:r>
            <w:r w:rsidR="001E5CDF" w:rsidRPr="001E5CDF">
              <w:rPr>
                <w:rStyle w:val="Hipervnculo"/>
                <w:rFonts w:cs="Calibri"/>
                <w:b/>
                <w:i/>
                <w:color w:val="0070C0"/>
                <w:sz w:val="18"/>
                <w:szCs w:val="18"/>
                <w:u w:val="none"/>
              </w:rPr>
              <w:t>Guía de Aprendizaje sector agrícola 1</w:t>
            </w:r>
          </w:p>
          <w:p w14:paraId="4F1714D6" w14:textId="1901264E" w:rsidR="0078440F" w:rsidRPr="00625098" w:rsidRDefault="00625098" w:rsidP="00CE61DA">
            <w:pPr>
              <w:pStyle w:val="Sinespaciado"/>
              <w:spacing w:after="0" w:line="240" w:lineRule="auto"/>
              <w:rPr>
                <w:rFonts w:cs="Calibri"/>
                <w:b/>
                <w:i/>
                <w:color w:val="0070C0"/>
                <w:sz w:val="18"/>
                <w:szCs w:val="18"/>
              </w:rPr>
            </w:pPr>
            <w:r w:rsidRPr="004C0262">
              <w:rPr>
                <w:rFonts w:cs="Calibri"/>
                <w:b/>
                <w:i/>
                <w:color w:val="000000" w:themeColor="text1"/>
                <w:sz w:val="18"/>
                <w:szCs w:val="18"/>
              </w:rPr>
              <w:t xml:space="preserve">3.4. </w:t>
            </w:r>
            <w:r w:rsidRPr="004C0262">
              <w:rPr>
                <w:rStyle w:val="Hipervnculo"/>
                <w:rFonts w:cs="Calibri"/>
                <w:b/>
                <w:i/>
                <w:color w:val="auto"/>
                <w:sz w:val="18"/>
                <w:szCs w:val="18"/>
                <w:u w:val="none"/>
              </w:rPr>
              <w:t>Archivo Word</w:t>
            </w:r>
            <w:r>
              <w:rPr>
                <w:rStyle w:val="Hipervnculo"/>
                <w:rFonts w:cs="Calibri"/>
                <w:i/>
                <w:color w:val="auto"/>
                <w:sz w:val="18"/>
                <w:szCs w:val="18"/>
                <w:u w:val="none"/>
              </w:rPr>
              <w:t xml:space="preserve">. </w:t>
            </w:r>
            <w:r w:rsidRPr="001E5CDF">
              <w:rPr>
                <w:rStyle w:val="Hipervnculo"/>
                <w:rFonts w:cs="Calibri"/>
                <w:b/>
                <w:i/>
                <w:color w:val="0070C0"/>
                <w:sz w:val="18"/>
                <w:szCs w:val="18"/>
                <w:u w:val="none"/>
              </w:rPr>
              <w:t xml:space="preserve">Guía </w:t>
            </w:r>
            <w:r>
              <w:rPr>
                <w:rStyle w:val="Hipervnculo"/>
                <w:rFonts w:cs="Calibri"/>
                <w:b/>
                <w:i/>
                <w:color w:val="0070C0"/>
                <w:sz w:val="18"/>
                <w:szCs w:val="18"/>
                <w:u w:val="none"/>
              </w:rPr>
              <w:t>de Aprendizaje sector agrícola 2</w:t>
            </w:r>
          </w:p>
          <w:p w14:paraId="4288405F" w14:textId="04BD6439" w:rsidR="001C3E2F" w:rsidRDefault="0078440F" w:rsidP="00030A86">
            <w:pPr>
              <w:pStyle w:val="Sinespaciado"/>
              <w:spacing w:after="0" w:line="240" w:lineRule="auto"/>
              <w:rPr>
                <w:rStyle w:val="Hipervnculo"/>
                <w:rFonts w:cs="Calibri"/>
                <w:b/>
                <w:i/>
                <w:color w:val="0070C0"/>
                <w:sz w:val="18"/>
                <w:szCs w:val="18"/>
                <w:u w:val="none"/>
              </w:rPr>
            </w:pPr>
            <w:r>
              <w:rPr>
                <w:rStyle w:val="Hipervnculo"/>
                <w:rFonts w:cs="Calibri"/>
                <w:b/>
                <w:i/>
                <w:color w:val="auto"/>
                <w:sz w:val="18"/>
                <w:szCs w:val="18"/>
                <w:u w:val="none"/>
              </w:rPr>
              <w:t>3.</w:t>
            </w:r>
            <w:r w:rsidR="003A0288">
              <w:rPr>
                <w:rStyle w:val="Hipervnculo"/>
                <w:rFonts w:cs="Calibri"/>
                <w:b/>
                <w:i/>
                <w:color w:val="auto"/>
                <w:sz w:val="18"/>
                <w:szCs w:val="18"/>
                <w:u w:val="none"/>
              </w:rPr>
              <w:t>5</w:t>
            </w:r>
            <w:r w:rsidR="001E5CDF" w:rsidRPr="001E5CDF">
              <w:rPr>
                <w:rStyle w:val="Hipervnculo"/>
                <w:rFonts w:cs="Calibri"/>
                <w:b/>
                <w:i/>
                <w:color w:val="auto"/>
                <w:sz w:val="18"/>
                <w:szCs w:val="18"/>
                <w:u w:val="none"/>
              </w:rPr>
              <w:t>. archivo Word</w:t>
            </w:r>
            <w:r w:rsidR="00563900">
              <w:rPr>
                <w:rStyle w:val="Hipervnculo"/>
                <w:rFonts w:cs="Calibri"/>
                <w:b/>
                <w:i/>
                <w:color w:val="auto"/>
                <w:sz w:val="18"/>
                <w:szCs w:val="18"/>
                <w:u w:val="none"/>
              </w:rPr>
              <w:t>.</w:t>
            </w:r>
            <w:r w:rsidR="00766EF5" w:rsidRPr="00BC5FB6">
              <w:rPr>
                <w:rStyle w:val="Hipervnculo"/>
                <w:rFonts w:cs="Calibri"/>
                <w:b/>
                <w:i/>
                <w:color w:val="auto"/>
                <w:sz w:val="18"/>
                <w:szCs w:val="18"/>
                <w:u w:val="none"/>
              </w:rPr>
              <w:t xml:space="preserve"> </w:t>
            </w:r>
            <w:r w:rsidR="00625098">
              <w:rPr>
                <w:rStyle w:val="Hipervnculo"/>
                <w:rFonts w:cs="Calibri"/>
                <w:b/>
                <w:i/>
                <w:color w:val="auto"/>
                <w:sz w:val="18"/>
                <w:szCs w:val="18"/>
                <w:u w:val="none"/>
              </w:rPr>
              <w:t xml:space="preserve"> </w:t>
            </w:r>
            <w:r w:rsidRPr="0078440F">
              <w:rPr>
                <w:rStyle w:val="Hipervnculo"/>
                <w:rFonts w:cs="Calibri"/>
                <w:b/>
                <w:i/>
                <w:color w:val="0070C0"/>
                <w:sz w:val="18"/>
                <w:szCs w:val="18"/>
                <w:u w:val="none"/>
              </w:rPr>
              <w:t xml:space="preserve">Guía </w:t>
            </w:r>
            <w:r w:rsidRPr="001A68CB">
              <w:rPr>
                <w:rStyle w:val="Hipervnculo"/>
                <w:rFonts w:cs="Calibri"/>
                <w:b/>
                <w:i/>
                <w:color w:val="0070C0"/>
                <w:sz w:val="18"/>
                <w:szCs w:val="18"/>
                <w:u w:val="none"/>
              </w:rPr>
              <w:t>de Aprendizaje sector Pecuario 1</w:t>
            </w:r>
            <w:r w:rsidR="003A0288" w:rsidRPr="001A68CB">
              <w:rPr>
                <w:rStyle w:val="Hipervnculo"/>
                <w:rFonts w:cs="Calibri"/>
                <w:b/>
                <w:i/>
                <w:color w:val="0070C0"/>
                <w:sz w:val="18"/>
                <w:szCs w:val="18"/>
                <w:u w:val="none"/>
              </w:rPr>
              <w:t xml:space="preserve">. </w:t>
            </w:r>
          </w:p>
          <w:p w14:paraId="7371C15A" w14:textId="68F663D9" w:rsidR="001C5F37" w:rsidRPr="00E953DC" w:rsidRDefault="001C5F37" w:rsidP="00030A86">
            <w:pPr>
              <w:pStyle w:val="Sinespaciado"/>
              <w:spacing w:after="0" w:line="240" w:lineRule="auto"/>
              <w:rPr>
                <w:rFonts w:cs="Calibri"/>
                <w:b/>
                <w:i/>
                <w:color w:val="0070C0"/>
                <w:sz w:val="18"/>
                <w:szCs w:val="18"/>
              </w:rPr>
            </w:pPr>
          </w:p>
        </w:tc>
      </w:tr>
      <w:tr w:rsidR="001C3E2F" w:rsidRPr="001C3E2F" w14:paraId="7190977B" w14:textId="77777777" w:rsidTr="004D33B3">
        <w:trPr>
          <w:trHeight w:val="212"/>
        </w:trPr>
        <w:tc>
          <w:tcPr>
            <w:tcW w:w="480" w:type="dxa"/>
          </w:tcPr>
          <w:p w14:paraId="7EB978AE" w14:textId="77777777" w:rsidR="001C3E2F" w:rsidRPr="001C3E2F" w:rsidRDefault="001C3E2F" w:rsidP="005B6442">
            <w:pPr>
              <w:pStyle w:val="Sinespaciado"/>
              <w:spacing w:after="0" w:line="240" w:lineRule="auto"/>
              <w:jc w:val="center"/>
              <w:rPr>
                <w:rFonts w:cs="Calibri"/>
                <w:color w:val="000000" w:themeColor="text1"/>
              </w:rPr>
            </w:pPr>
            <w:r w:rsidRPr="001C3E2F">
              <w:rPr>
                <w:rFonts w:cs="Calibri"/>
                <w:color w:val="000000" w:themeColor="text1"/>
              </w:rPr>
              <w:t>4</w:t>
            </w:r>
          </w:p>
        </w:tc>
        <w:tc>
          <w:tcPr>
            <w:tcW w:w="3631" w:type="dxa"/>
          </w:tcPr>
          <w:p w14:paraId="4B22572D" w14:textId="77777777" w:rsidR="00CA1726" w:rsidRDefault="00CA1726" w:rsidP="00D20F4F">
            <w:pPr>
              <w:pStyle w:val="Sinespaciado"/>
              <w:spacing w:after="0" w:line="240" w:lineRule="auto"/>
              <w:rPr>
                <w:rFonts w:cs="Calibri"/>
                <w:color w:val="000000" w:themeColor="text1"/>
              </w:rPr>
            </w:pPr>
          </w:p>
          <w:p w14:paraId="2C57AEB6" w14:textId="6C712196" w:rsidR="00413A3B" w:rsidRPr="00413A3B" w:rsidRDefault="00413A3B" w:rsidP="00D20F4F">
            <w:pPr>
              <w:pStyle w:val="Sinespaciado"/>
              <w:spacing w:after="0" w:line="240" w:lineRule="auto"/>
              <w:rPr>
                <w:rFonts w:cs="Calibri"/>
                <w:color w:val="000000" w:themeColor="text1"/>
              </w:rPr>
            </w:pPr>
            <w:r w:rsidRPr="00413A3B">
              <w:rPr>
                <w:rFonts w:cs="Calibri"/>
                <w:color w:val="000000" w:themeColor="text1"/>
              </w:rPr>
              <w:t>Apoyar a la Subdirección del Centro de Formación en la gestión de convenios, alianzas y/o acuerdos con entes territoriales, organizaciones privadas, organizaciones sociales o no gubernamentales, en pro del desarrollo de los programas de formación, emprendimiento, innovación y del fortalecimiento de las iniciativas productivas generadas por los trabajadores de la economía popular y de la población campesina.</w:t>
            </w:r>
          </w:p>
        </w:tc>
        <w:tc>
          <w:tcPr>
            <w:tcW w:w="2835" w:type="dxa"/>
          </w:tcPr>
          <w:p w14:paraId="1114833E" w14:textId="77777777" w:rsidR="00CA1726" w:rsidRDefault="00CA1726" w:rsidP="00973EAE">
            <w:pPr>
              <w:pStyle w:val="Sinespaciado"/>
              <w:spacing w:after="0" w:line="240" w:lineRule="auto"/>
              <w:rPr>
                <w:rFonts w:asciiTheme="majorHAnsi" w:hAnsiTheme="majorHAnsi" w:cstheme="majorHAnsi"/>
                <w:lang w:val="es-ES" w:eastAsia="en-US"/>
              </w:rPr>
            </w:pPr>
          </w:p>
          <w:p w14:paraId="3AD64D91" w14:textId="583B04E6" w:rsidR="001C3E2F" w:rsidRPr="001C3E2F" w:rsidRDefault="00972C23" w:rsidP="00973EAE">
            <w:pPr>
              <w:pStyle w:val="Sinespaciado"/>
              <w:spacing w:after="0" w:line="240" w:lineRule="auto"/>
              <w:rPr>
                <w:rFonts w:cs="Calibri"/>
                <w:color w:val="000000" w:themeColor="text1"/>
              </w:rPr>
            </w:pPr>
            <w:r>
              <w:rPr>
                <w:rFonts w:asciiTheme="majorHAnsi" w:hAnsiTheme="majorHAnsi" w:cstheme="majorHAnsi"/>
                <w:lang w:val="es-ES" w:eastAsia="en-US"/>
              </w:rPr>
              <w:t xml:space="preserve">En esta vigencia </w:t>
            </w:r>
            <w:r w:rsidR="00C86B17">
              <w:rPr>
                <w:rFonts w:asciiTheme="majorHAnsi" w:hAnsiTheme="majorHAnsi" w:cstheme="majorHAnsi"/>
                <w:lang w:val="es-ES" w:eastAsia="en-US"/>
              </w:rPr>
              <w:t xml:space="preserve">mes de </w:t>
            </w:r>
            <w:r w:rsidR="004F5189">
              <w:rPr>
                <w:rFonts w:asciiTheme="majorHAnsi" w:hAnsiTheme="majorHAnsi" w:cstheme="majorHAnsi"/>
                <w:lang w:val="es-ES" w:eastAsia="en-US"/>
              </w:rPr>
              <w:t>dic</w:t>
            </w:r>
            <w:r w:rsidR="00C86B17" w:rsidRPr="004F5189">
              <w:rPr>
                <w:rFonts w:asciiTheme="majorHAnsi" w:hAnsiTheme="majorHAnsi" w:cstheme="majorHAnsi"/>
                <w:lang w:val="es-ES" w:eastAsia="en-US"/>
              </w:rPr>
              <w:t>iembre</w:t>
            </w:r>
            <w:r w:rsidR="00FA583B" w:rsidRPr="004F5189">
              <w:rPr>
                <w:rFonts w:asciiTheme="majorHAnsi" w:hAnsiTheme="majorHAnsi" w:cstheme="majorHAnsi"/>
                <w:lang w:val="es-ES" w:eastAsia="en-US"/>
              </w:rPr>
              <w:t xml:space="preserve"> </w:t>
            </w:r>
            <w:r w:rsidRPr="004F5189">
              <w:rPr>
                <w:rFonts w:asciiTheme="majorHAnsi" w:hAnsiTheme="majorHAnsi" w:cstheme="majorHAnsi"/>
                <w:lang w:val="es-ES" w:eastAsia="en-US"/>
              </w:rPr>
              <w:t>2025</w:t>
            </w:r>
            <w:r w:rsidR="00576AB9" w:rsidRPr="004F5189">
              <w:rPr>
                <w:rFonts w:asciiTheme="majorHAnsi" w:hAnsiTheme="majorHAnsi" w:cstheme="majorHAnsi"/>
                <w:lang w:val="es-ES" w:eastAsia="en-US"/>
              </w:rPr>
              <w:t xml:space="preserve"> </w:t>
            </w:r>
            <w:r w:rsidR="00FA583B" w:rsidRPr="004F5189">
              <w:rPr>
                <w:rFonts w:asciiTheme="majorHAnsi" w:hAnsiTheme="majorHAnsi" w:cstheme="majorHAnsi"/>
                <w:lang w:val="es-ES" w:eastAsia="en-US"/>
              </w:rPr>
              <w:t>no he participado</w:t>
            </w:r>
            <w:r w:rsidR="00FA583B">
              <w:rPr>
                <w:rFonts w:asciiTheme="majorHAnsi" w:hAnsiTheme="majorHAnsi" w:cstheme="majorHAnsi"/>
                <w:lang w:val="es-ES" w:eastAsia="en-US"/>
              </w:rPr>
              <w:t xml:space="preserve"> en los eventos co</w:t>
            </w:r>
            <w:r w:rsidR="00973EAE">
              <w:rPr>
                <w:rFonts w:asciiTheme="majorHAnsi" w:hAnsiTheme="majorHAnsi" w:cstheme="majorHAnsi"/>
                <w:lang w:val="es-ES" w:eastAsia="en-US"/>
              </w:rPr>
              <w:t xml:space="preserve">rrespondiente a esta obligación, ya que esa labor hasta el momento está a cargo de otros integrantes del equipo de </w:t>
            </w:r>
            <w:r w:rsidR="00094DBC">
              <w:rPr>
                <w:rFonts w:asciiTheme="majorHAnsi" w:hAnsiTheme="majorHAnsi" w:cstheme="majorHAnsi"/>
                <w:lang w:val="es-ES" w:eastAsia="en-US"/>
              </w:rPr>
              <w:t xml:space="preserve">la estrategia campe-SENA. </w:t>
            </w:r>
            <w:r w:rsidRPr="001E1B09">
              <w:rPr>
                <w:rFonts w:asciiTheme="majorHAnsi" w:hAnsiTheme="majorHAnsi" w:cstheme="majorHAnsi"/>
                <w:lang w:val="es-ES" w:eastAsia="en-US"/>
              </w:rPr>
              <w:t xml:space="preserve"> </w:t>
            </w:r>
          </w:p>
        </w:tc>
        <w:tc>
          <w:tcPr>
            <w:tcW w:w="1985" w:type="dxa"/>
          </w:tcPr>
          <w:p w14:paraId="19A177E8" w14:textId="77777777" w:rsidR="00CA1726" w:rsidRDefault="00CA1726" w:rsidP="00CE61DA">
            <w:pPr>
              <w:pStyle w:val="Sinespaciado"/>
              <w:spacing w:after="0" w:line="240" w:lineRule="auto"/>
              <w:rPr>
                <w:rFonts w:cs="Calibri"/>
                <w:color w:val="000000" w:themeColor="text1"/>
              </w:rPr>
            </w:pPr>
          </w:p>
          <w:p w14:paraId="4A6A7829" w14:textId="7D329C41" w:rsidR="001C3E2F" w:rsidRPr="001C3E2F" w:rsidRDefault="00094DBC" w:rsidP="00CE61DA">
            <w:pPr>
              <w:pStyle w:val="Sinespaciado"/>
              <w:spacing w:after="0" w:line="240" w:lineRule="auto"/>
              <w:rPr>
                <w:rFonts w:cs="Calibri"/>
                <w:color w:val="000000" w:themeColor="text1"/>
              </w:rPr>
            </w:pPr>
            <w:r>
              <w:rPr>
                <w:rFonts w:cs="Calibri"/>
                <w:color w:val="000000" w:themeColor="text1"/>
              </w:rPr>
              <w:t>N/A</w:t>
            </w:r>
          </w:p>
        </w:tc>
      </w:tr>
      <w:tr w:rsidR="00094DBC" w:rsidRPr="001C3E2F" w14:paraId="32B02E1E" w14:textId="77777777" w:rsidTr="00AB4ABD">
        <w:trPr>
          <w:trHeight w:val="212"/>
        </w:trPr>
        <w:tc>
          <w:tcPr>
            <w:tcW w:w="480" w:type="dxa"/>
          </w:tcPr>
          <w:p w14:paraId="53103AAD" w14:textId="77777777" w:rsidR="00094DBC" w:rsidRPr="001C3E2F" w:rsidRDefault="00094DBC" w:rsidP="00094DBC">
            <w:pPr>
              <w:pStyle w:val="Sinespaciado"/>
              <w:spacing w:after="0" w:line="240" w:lineRule="auto"/>
              <w:jc w:val="center"/>
              <w:rPr>
                <w:rFonts w:cs="Calibri"/>
                <w:color w:val="000000" w:themeColor="text1"/>
              </w:rPr>
            </w:pPr>
            <w:r w:rsidRPr="001C3E2F">
              <w:rPr>
                <w:rFonts w:cs="Calibri"/>
                <w:color w:val="000000" w:themeColor="text1"/>
              </w:rPr>
              <w:t>5</w:t>
            </w:r>
          </w:p>
        </w:tc>
        <w:tc>
          <w:tcPr>
            <w:tcW w:w="3631" w:type="dxa"/>
          </w:tcPr>
          <w:p w14:paraId="47FB18A7" w14:textId="77777777" w:rsidR="004F5189" w:rsidRDefault="004F5189" w:rsidP="00094DBC">
            <w:pPr>
              <w:pStyle w:val="Sinespaciado"/>
              <w:spacing w:after="0" w:line="240" w:lineRule="auto"/>
              <w:rPr>
                <w:rFonts w:cs="Calibri"/>
                <w:color w:val="000000" w:themeColor="text1"/>
              </w:rPr>
            </w:pPr>
          </w:p>
          <w:p w14:paraId="65D5A777" w14:textId="77777777" w:rsidR="00367FA7" w:rsidRDefault="00094DBC" w:rsidP="00094DBC">
            <w:pPr>
              <w:pStyle w:val="Sinespaciado"/>
              <w:spacing w:after="0" w:line="240" w:lineRule="auto"/>
              <w:rPr>
                <w:rFonts w:cs="Calibri"/>
                <w:color w:val="000000" w:themeColor="text1"/>
              </w:rPr>
            </w:pPr>
            <w:r w:rsidRPr="00413A3B">
              <w:rPr>
                <w:rFonts w:cs="Calibri"/>
                <w:color w:val="000000" w:themeColor="text1"/>
              </w:rPr>
              <w:t>Identificar y gestionar a nivel local y regional espacios y mecanismos de comercialización y/o intercambio de saberes para la participación de los trabajadores de la economía popular y de la población campesina, atendidos por las estrategias CampeSENA Y Full Popular.</w:t>
            </w:r>
          </w:p>
          <w:p w14:paraId="30A7D564" w14:textId="68BE4122" w:rsidR="004F5189" w:rsidRPr="001C3E2F" w:rsidRDefault="004F5189" w:rsidP="00094DBC">
            <w:pPr>
              <w:pStyle w:val="Sinespaciado"/>
              <w:spacing w:after="0" w:line="240" w:lineRule="auto"/>
              <w:rPr>
                <w:rFonts w:cs="Calibri"/>
                <w:color w:val="000000" w:themeColor="text1"/>
              </w:rPr>
            </w:pPr>
          </w:p>
        </w:tc>
        <w:tc>
          <w:tcPr>
            <w:tcW w:w="2835" w:type="dxa"/>
            <w:shd w:val="clear" w:color="auto" w:fill="FFFFFF" w:themeFill="background1"/>
          </w:tcPr>
          <w:p w14:paraId="1B6F8051" w14:textId="77777777" w:rsidR="00CA1726" w:rsidRDefault="00CA1726" w:rsidP="00C86B17">
            <w:pPr>
              <w:pStyle w:val="Sinespaciado"/>
              <w:spacing w:after="0" w:line="240" w:lineRule="auto"/>
              <w:rPr>
                <w:rFonts w:cs="Calibri"/>
              </w:rPr>
            </w:pPr>
          </w:p>
          <w:p w14:paraId="0B21678C" w14:textId="03EEAF0E" w:rsidR="00C86B17" w:rsidRDefault="00C86B17" w:rsidP="00C86B17">
            <w:pPr>
              <w:pStyle w:val="Sinespaciado"/>
              <w:spacing w:after="0" w:line="240" w:lineRule="auto"/>
              <w:rPr>
                <w:rFonts w:cs="Calibri"/>
              </w:rPr>
            </w:pPr>
            <w:r w:rsidRPr="00C43A1C">
              <w:rPr>
                <w:rFonts w:cs="Calibri"/>
              </w:rPr>
              <w:t>En esta vigencia de</w:t>
            </w:r>
            <w:r w:rsidR="004F5189">
              <w:rPr>
                <w:rFonts w:cs="Calibri"/>
              </w:rPr>
              <w:t>l mes de dic</w:t>
            </w:r>
            <w:r>
              <w:rPr>
                <w:rFonts w:cs="Calibri"/>
              </w:rPr>
              <w:t xml:space="preserve">iembre </w:t>
            </w:r>
            <w:r w:rsidRPr="00C43A1C">
              <w:rPr>
                <w:rFonts w:cs="Calibri"/>
              </w:rPr>
              <w:t xml:space="preserve">no se ha realizado actividades relacionadas con los requerimientos de la presente </w:t>
            </w:r>
            <w:r>
              <w:rPr>
                <w:rFonts w:cs="Calibri"/>
              </w:rPr>
              <w:t>obligación del contrato contractual</w:t>
            </w:r>
            <w:r w:rsidRPr="00C43A1C">
              <w:rPr>
                <w:rFonts w:cs="Calibri"/>
              </w:rPr>
              <w:t>.</w:t>
            </w:r>
            <w:r>
              <w:rPr>
                <w:rFonts w:cs="Calibri"/>
              </w:rPr>
              <w:t xml:space="preserve">  </w:t>
            </w:r>
          </w:p>
          <w:p w14:paraId="31B22F4D" w14:textId="019531AE" w:rsidR="00094DBC" w:rsidRPr="00B07C4B" w:rsidRDefault="00094DBC" w:rsidP="001A68CB">
            <w:pPr>
              <w:pStyle w:val="Sinespaciado"/>
              <w:spacing w:after="0" w:line="240" w:lineRule="auto"/>
              <w:rPr>
                <w:rFonts w:cs="Calibri"/>
                <w:color w:val="000000" w:themeColor="text1"/>
              </w:rPr>
            </w:pPr>
          </w:p>
        </w:tc>
        <w:tc>
          <w:tcPr>
            <w:tcW w:w="1985" w:type="dxa"/>
            <w:shd w:val="clear" w:color="auto" w:fill="auto"/>
          </w:tcPr>
          <w:p w14:paraId="55C40F7E" w14:textId="77777777" w:rsidR="00CA1726" w:rsidRDefault="00CA1726" w:rsidP="0041301D">
            <w:pPr>
              <w:pStyle w:val="Sinespaciado"/>
              <w:spacing w:after="0" w:line="240" w:lineRule="auto"/>
              <w:rPr>
                <w:rFonts w:cs="Calibri"/>
                <w:color w:val="000000" w:themeColor="text1"/>
              </w:rPr>
            </w:pPr>
          </w:p>
          <w:p w14:paraId="1BCD6BE0" w14:textId="479C6463" w:rsidR="00094DBC" w:rsidRPr="001C3E2F" w:rsidRDefault="00C86B17" w:rsidP="0041301D">
            <w:pPr>
              <w:pStyle w:val="Sinespaciado"/>
              <w:spacing w:after="0" w:line="240" w:lineRule="auto"/>
              <w:rPr>
                <w:rFonts w:cs="Calibri"/>
                <w:color w:val="000000" w:themeColor="text1"/>
              </w:rPr>
            </w:pPr>
            <w:r>
              <w:rPr>
                <w:rFonts w:cs="Calibri"/>
                <w:color w:val="000000" w:themeColor="text1"/>
              </w:rPr>
              <w:t>N/A</w:t>
            </w:r>
          </w:p>
        </w:tc>
      </w:tr>
      <w:tr w:rsidR="00094DBC" w:rsidRPr="001C3E2F" w14:paraId="1BA70C03" w14:textId="77777777" w:rsidTr="004D33B3">
        <w:trPr>
          <w:trHeight w:val="212"/>
        </w:trPr>
        <w:tc>
          <w:tcPr>
            <w:tcW w:w="480" w:type="dxa"/>
          </w:tcPr>
          <w:p w14:paraId="2BE60227" w14:textId="77777777" w:rsidR="00094DBC" w:rsidRPr="001C3E2F" w:rsidRDefault="00094DBC" w:rsidP="00094DBC">
            <w:pPr>
              <w:pStyle w:val="Sinespaciado"/>
              <w:spacing w:after="0" w:line="240" w:lineRule="auto"/>
              <w:jc w:val="center"/>
              <w:rPr>
                <w:rFonts w:cs="Calibri"/>
                <w:color w:val="000000" w:themeColor="text1"/>
              </w:rPr>
            </w:pPr>
            <w:r w:rsidRPr="001C3E2F">
              <w:rPr>
                <w:rFonts w:cs="Calibri"/>
                <w:color w:val="000000" w:themeColor="text1"/>
              </w:rPr>
              <w:t>6</w:t>
            </w:r>
          </w:p>
        </w:tc>
        <w:tc>
          <w:tcPr>
            <w:tcW w:w="3631" w:type="dxa"/>
          </w:tcPr>
          <w:p w14:paraId="31EA806E" w14:textId="77777777" w:rsidR="00CA1726" w:rsidRDefault="00CA1726" w:rsidP="00094DBC">
            <w:pPr>
              <w:pStyle w:val="Sinespaciado"/>
              <w:spacing w:after="0" w:line="240" w:lineRule="auto"/>
              <w:rPr>
                <w:rFonts w:cs="Calibri"/>
                <w:color w:val="000000" w:themeColor="text1"/>
              </w:rPr>
            </w:pPr>
          </w:p>
          <w:p w14:paraId="51E2BDA7" w14:textId="77777777" w:rsidR="00367FA7" w:rsidRDefault="00094DBC" w:rsidP="00094DBC">
            <w:pPr>
              <w:pStyle w:val="Sinespaciado"/>
              <w:spacing w:after="0" w:line="240" w:lineRule="auto"/>
              <w:rPr>
                <w:rFonts w:cs="Calibri"/>
                <w:color w:val="000000" w:themeColor="text1"/>
              </w:rPr>
            </w:pPr>
            <w:r w:rsidRPr="00413A3B">
              <w:rPr>
                <w:rFonts w:cs="Calibri"/>
                <w:color w:val="000000" w:themeColor="text1"/>
              </w:rPr>
              <w:t>Colaborar con la Subdirección del Centro de Formación y el Despacho regional en la construcción del proyecto zonal para gestión del conocimiento con base en los lineamientos establecidos por la Dirección del sistema nacional de formación para el trabajo- Coordinación Nacional de Atención Integral, Diferencial e Incluyente a la Economía p</w:t>
            </w:r>
            <w:r w:rsidR="00367FA7">
              <w:rPr>
                <w:rFonts w:cs="Calibri"/>
                <w:color w:val="000000" w:themeColor="text1"/>
              </w:rPr>
              <w:t>opular – CampeSENA</w:t>
            </w:r>
          </w:p>
          <w:p w14:paraId="31ED500F" w14:textId="75622999" w:rsidR="004F5189" w:rsidRPr="001C3E2F" w:rsidRDefault="004F5189" w:rsidP="00094DBC">
            <w:pPr>
              <w:pStyle w:val="Sinespaciado"/>
              <w:spacing w:after="0" w:line="240" w:lineRule="auto"/>
              <w:rPr>
                <w:rFonts w:cs="Calibri"/>
                <w:color w:val="000000" w:themeColor="text1"/>
              </w:rPr>
            </w:pPr>
          </w:p>
        </w:tc>
        <w:tc>
          <w:tcPr>
            <w:tcW w:w="2835" w:type="dxa"/>
          </w:tcPr>
          <w:p w14:paraId="16AC5B32" w14:textId="77777777" w:rsidR="00CA1726" w:rsidRDefault="00CA1726" w:rsidP="00094DBC">
            <w:pPr>
              <w:pStyle w:val="Sinespaciado"/>
              <w:spacing w:after="0" w:line="240" w:lineRule="auto"/>
              <w:rPr>
                <w:rFonts w:cs="Calibri"/>
                <w:color w:val="000000" w:themeColor="text1"/>
              </w:rPr>
            </w:pPr>
          </w:p>
          <w:p w14:paraId="78252AA2" w14:textId="05EE0116" w:rsidR="00094DBC" w:rsidRPr="001C3E2F" w:rsidRDefault="00094DBC" w:rsidP="00094DBC">
            <w:pPr>
              <w:pStyle w:val="Sinespaciado"/>
              <w:spacing w:after="0" w:line="240" w:lineRule="auto"/>
              <w:rPr>
                <w:rFonts w:cs="Calibri"/>
                <w:color w:val="000000" w:themeColor="text1"/>
              </w:rPr>
            </w:pPr>
            <w:r>
              <w:rPr>
                <w:rFonts w:cs="Calibri"/>
                <w:color w:val="000000" w:themeColor="text1"/>
              </w:rPr>
              <w:t xml:space="preserve">En esta vigencia hasta donde avanza la presente ejecución del contrato no se ha realizado actividades relacionadas con los requerimientos de la presente obligación. </w:t>
            </w:r>
          </w:p>
        </w:tc>
        <w:tc>
          <w:tcPr>
            <w:tcW w:w="1985" w:type="dxa"/>
          </w:tcPr>
          <w:p w14:paraId="4B335674" w14:textId="77777777" w:rsidR="00CA1726" w:rsidRDefault="00CA1726" w:rsidP="00094DBC">
            <w:pPr>
              <w:pStyle w:val="Sinespaciado"/>
              <w:spacing w:after="0" w:line="240" w:lineRule="auto"/>
              <w:rPr>
                <w:rFonts w:cs="Calibri"/>
                <w:color w:val="000000" w:themeColor="text1"/>
              </w:rPr>
            </w:pPr>
          </w:p>
          <w:p w14:paraId="7FB39B1D" w14:textId="2359E859" w:rsidR="00094DBC" w:rsidRDefault="00094DBC" w:rsidP="00094DBC">
            <w:pPr>
              <w:pStyle w:val="Sinespaciado"/>
              <w:spacing w:after="0" w:line="240" w:lineRule="auto"/>
              <w:rPr>
                <w:rFonts w:cs="Calibri"/>
                <w:color w:val="000000" w:themeColor="text1"/>
              </w:rPr>
            </w:pPr>
            <w:r>
              <w:rPr>
                <w:rFonts w:cs="Calibri"/>
                <w:color w:val="000000" w:themeColor="text1"/>
              </w:rPr>
              <w:t>N/A</w:t>
            </w:r>
          </w:p>
          <w:p w14:paraId="16A8F67E" w14:textId="77777777" w:rsidR="00071713" w:rsidRDefault="00071713" w:rsidP="00094DBC">
            <w:pPr>
              <w:pStyle w:val="Sinespaciado"/>
              <w:spacing w:after="0" w:line="240" w:lineRule="auto"/>
              <w:rPr>
                <w:rFonts w:cs="Calibri"/>
                <w:color w:val="000000" w:themeColor="text1"/>
              </w:rPr>
            </w:pPr>
          </w:p>
          <w:p w14:paraId="44E18B3A" w14:textId="2F12FE06" w:rsidR="00071713" w:rsidRPr="001C3E2F" w:rsidRDefault="00071713" w:rsidP="00094DBC">
            <w:pPr>
              <w:pStyle w:val="Sinespaciado"/>
              <w:spacing w:after="0" w:line="240" w:lineRule="auto"/>
              <w:rPr>
                <w:rFonts w:cs="Calibri"/>
                <w:color w:val="000000" w:themeColor="text1"/>
              </w:rPr>
            </w:pPr>
          </w:p>
        </w:tc>
      </w:tr>
      <w:tr w:rsidR="00094DBC" w:rsidRPr="001C3E2F" w14:paraId="5F44FDB8" w14:textId="77777777" w:rsidTr="004D33B3">
        <w:trPr>
          <w:trHeight w:val="212"/>
        </w:trPr>
        <w:tc>
          <w:tcPr>
            <w:tcW w:w="480" w:type="dxa"/>
          </w:tcPr>
          <w:p w14:paraId="6E1CAADD" w14:textId="295F38A8" w:rsidR="00094DBC" w:rsidRPr="001C3E2F" w:rsidRDefault="00094DBC" w:rsidP="00094DBC">
            <w:pPr>
              <w:pStyle w:val="Sinespaciado"/>
              <w:spacing w:after="0" w:line="240" w:lineRule="auto"/>
              <w:jc w:val="center"/>
              <w:rPr>
                <w:rFonts w:cs="Calibri"/>
                <w:color w:val="000000" w:themeColor="text1"/>
              </w:rPr>
            </w:pPr>
            <w:r>
              <w:rPr>
                <w:rFonts w:cs="Calibri"/>
                <w:color w:val="000000" w:themeColor="text1"/>
              </w:rPr>
              <w:t>7</w:t>
            </w:r>
          </w:p>
        </w:tc>
        <w:tc>
          <w:tcPr>
            <w:tcW w:w="3631" w:type="dxa"/>
          </w:tcPr>
          <w:p w14:paraId="25CDEE4D" w14:textId="70397E0B" w:rsidR="00094DBC" w:rsidRDefault="00094DBC" w:rsidP="00094DBC">
            <w:pPr>
              <w:pStyle w:val="Sinespaciado"/>
              <w:spacing w:after="0" w:line="240" w:lineRule="auto"/>
              <w:rPr>
                <w:rFonts w:cs="Calibri"/>
                <w:color w:val="000000" w:themeColor="text1"/>
              </w:rPr>
            </w:pPr>
            <w:r w:rsidRPr="00CC4ED5">
              <w:rPr>
                <w:rFonts w:cs="Calibri"/>
                <w:color w:val="000000" w:themeColor="text1"/>
              </w:rPr>
              <w:t>Apoyar a la Subdirección de centro en la articulación interinstitucional de acciones y servicios con los programas, proyectos y estrategias institucion</w:t>
            </w:r>
            <w:r>
              <w:rPr>
                <w:rFonts w:cs="Calibri"/>
                <w:color w:val="000000" w:themeColor="text1"/>
              </w:rPr>
              <w:t xml:space="preserve">ales como SENNOVA, TECNOPARQUE, </w:t>
            </w:r>
            <w:r w:rsidRPr="00CC4ED5">
              <w:rPr>
                <w:rFonts w:cs="Calibri"/>
                <w:color w:val="000000" w:themeColor="text1"/>
              </w:rPr>
              <w:t>SERVICIOS TECNOLOGICOS, AULAS MOVILES, EMPRENDIMIENTO y FONDO EMPRENDER entre otros, en beneficio de los trabajadores de la economía popular y de la población campesina.</w:t>
            </w:r>
          </w:p>
          <w:p w14:paraId="5CD3E595" w14:textId="295465B1" w:rsidR="00094DBC" w:rsidRPr="001C3E2F" w:rsidRDefault="00094DBC" w:rsidP="00094DBC">
            <w:pPr>
              <w:pStyle w:val="Sinespaciado"/>
              <w:spacing w:after="0" w:line="240" w:lineRule="auto"/>
              <w:rPr>
                <w:rFonts w:cs="Calibri"/>
                <w:color w:val="000000" w:themeColor="text1"/>
              </w:rPr>
            </w:pPr>
          </w:p>
        </w:tc>
        <w:tc>
          <w:tcPr>
            <w:tcW w:w="2835" w:type="dxa"/>
          </w:tcPr>
          <w:p w14:paraId="481B645D" w14:textId="1336CD4D" w:rsidR="00094DBC" w:rsidRPr="001C3E2F" w:rsidRDefault="00094DBC" w:rsidP="00094DBC">
            <w:pPr>
              <w:pStyle w:val="Sinespaciado"/>
              <w:spacing w:after="0" w:line="240" w:lineRule="auto"/>
              <w:rPr>
                <w:rFonts w:cs="Calibri"/>
                <w:color w:val="000000" w:themeColor="text1"/>
              </w:rPr>
            </w:pPr>
            <w:r>
              <w:rPr>
                <w:rFonts w:cs="Calibri"/>
                <w:color w:val="000000" w:themeColor="text1"/>
              </w:rPr>
              <w:t xml:space="preserve">En esta vigencia hasta donde avanza la presente ejecución del contrato no se ha realizado actividades relacionadas con los requerimientos de la presente obligación. </w:t>
            </w:r>
          </w:p>
        </w:tc>
        <w:tc>
          <w:tcPr>
            <w:tcW w:w="1985" w:type="dxa"/>
          </w:tcPr>
          <w:p w14:paraId="5DE61874" w14:textId="195C1035" w:rsidR="00094DBC" w:rsidRPr="001C3E2F" w:rsidRDefault="00094DBC" w:rsidP="00094DBC">
            <w:pPr>
              <w:pStyle w:val="Sinespaciado"/>
              <w:spacing w:after="0" w:line="240" w:lineRule="auto"/>
              <w:rPr>
                <w:rFonts w:cs="Calibri"/>
                <w:color w:val="000000" w:themeColor="text1"/>
              </w:rPr>
            </w:pPr>
            <w:r>
              <w:rPr>
                <w:rFonts w:cs="Calibri"/>
                <w:color w:val="000000" w:themeColor="text1"/>
              </w:rPr>
              <w:t>N/A</w:t>
            </w:r>
          </w:p>
        </w:tc>
      </w:tr>
      <w:tr w:rsidR="00094DBC" w:rsidRPr="001C3E2F" w14:paraId="752F6BF9" w14:textId="77777777" w:rsidTr="004D33B3">
        <w:trPr>
          <w:trHeight w:val="212"/>
        </w:trPr>
        <w:tc>
          <w:tcPr>
            <w:tcW w:w="480" w:type="dxa"/>
          </w:tcPr>
          <w:p w14:paraId="74C6650A" w14:textId="572529EC" w:rsidR="00094DBC" w:rsidRPr="001C3E2F" w:rsidRDefault="00094DBC" w:rsidP="00094DBC">
            <w:pPr>
              <w:pStyle w:val="Sinespaciado"/>
              <w:spacing w:after="0" w:line="240" w:lineRule="auto"/>
              <w:jc w:val="center"/>
              <w:rPr>
                <w:rFonts w:cs="Calibri"/>
                <w:color w:val="000000" w:themeColor="text1"/>
              </w:rPr>
            </w:pPr>
            <w:r>
              <w:rPr>
                <w:rFonts w:cs="Calibri"/>
                <w:color w:val="000000" w:themeColor="text1"/>
              </w:rPr>
              <w:t>8</w:t>
            </w:r>
          </w:p>
        </w:tc>
        <w:tc>
          <w:tcPr>
            <w:tcW w:w="3631" w:type="dxa"/>
            <w:shd w:val="clear" w:color="auto" w:fill="FFFFFF" w:themeFill="background1"/>
          </w:tcPr>
          <w:p w14:paraId="53FF5F67" w14:textId="77777777" w:rsidR="00CA1726" w:rsidRDefault="00CA1726" w:rsidP="00094DBC">
            <w:pPr>
              <w:pStyle w:val="Sinespaciado"/>
              <w:spacing w:after="0" w:line="240" w:lineRule="auto"/>
              <w:rPr>
                <w:rFonts w:cs="Calibri"/>
                <w:color w:val="000000" w:themeColor="text1"/>
              </w:rPr>
            </w:pPr>
          </w:p>
          <w:p w14:paraId="7A1F31BB" w14:textId="303DF57C" w:rsidR="00094DBC" w:rsidRPr="001C3E2F" w:rsidRDefault="00094DBC" w:rsidP="00094DBC">
            <w:pPr>
              <w:pStyle w:val="Sinespaciado"/>
              <w:spacing w:after="0" w:line="240" w:lineRule="auto"/>
              <w:rPr>
                <w:rFonts w:cs="Calibri"/>
                <w:color w:val="000000" w:themeColor="text1"/>
              </w:rPr>
            </w:pPr>
            <w:r w:rsidRPr="00CC4ED5">
              <w:rPr>
                <w:rFonts w:cs="Calibri"/>
                <w:color w:val="000000" w:themeColor="text1"/>
              </w:rPr>
              <w:t>Participar y apoyar en el proceso de inducción de las estrategias CampeSENA Y Full Popular: Objetivos, alcance, estrategias, cadena de valor, metodología, procedimientos e impacto.</w:t>
            </w:r>
          </w:p>
        </w:tc>
        <w:tc>
          <w:tcPr>
            <w:tcW w:w="2835" w:type="dxa"/>
          </w:tcPr>
          <w:p w14:paraId="231AA52E" w14:textId="77777777" w:rsidR="00CA1726" w:rsidRDefault="00CA1726" w:rsidP="00722AD6">
            <w:pPr>
              <w:pStyle w:val="Sinespaciado"/>
              <w:spacing w:after="0" w:line="240" w:lineRule="auto"/>
              <w:rPr>
                <w:rFonts w:cs="Calibri"/>
                <w:color w:val="000000" w:themeColor="text1"/>
              </w:rPr>
            </w:pPr>
          </w:p>
          <w:p w14:paraId="19C3D1F1" w14:textId="4B1C98B1" w:rsidR="00D3136B" w:rsidRPr="001C3E2F" w:rsidRDefault="00722AD6" w:rsidP="00722AD6">
            <w:pPr>
              <w:pStyle w:val="Sinespaciado"/>
              <w:spacing w:after="0" w:line="240" w:lineRule="auto"/>
              <w:rPr>
                <w:rFonts w:cs="Calibri"/>
                <w:color w:val="000000" w:themeColor="text1"/>
              </w:rPr>
            </w:pPr>
            <w:r w:rsidRPr="00722AD6">
              <w:rPr>
                <w:rFonts w:cs="Calibri"/>
                <w:color w:val="000000" w:themeColor="text1"/>
              </w:rPr>
              <w:t>En esta vigencia hasta donde</w:t>
            </w:r>
            <w:r>
              <w:rPr>
                <w:rFonts w:cs="Calibri"/>
                <w:color w:val="000000" w:themeColor="text1"/>
              </w:rPr>
              <w:t xml:space="preserve"> avanza el presente mes de </w:t>
            </w:r>
            <w:r w:rsidR="00E02674">
              <w:rPr>
                <w:rFonts w:cs="Calibri"/>
                <w:color w:val="000000" w:themeColor="text1"/>
              </w:rPr>
              <w:t>septiembre</w:t>
            </w:r>
            <w:r w:rsidRPr="00722AD6">
              <w:rPr>
                <w:rFonts w:cs="Calibri"/>
                <w:color w:val="000000" w:themeColor="text1"/>
              </w:rPr>
              <w:t xml:space="preserve"> no se ha realizado actividades relacionadas con los requerimientos de la presente obligación.</w:t>
            </w:r>
            <w:r>
              <w:rPr>
                <w:rFonts w:cs="Calibri"/>
                <w:color w:val="000000" w:themeColor="text1"/>
              </w:rPr>
              <w:t xml:space="preserve"> </w:t>
            </w:r>
          </w:p>
        </w:tc>
        <w:tc>
          <w:tcPr>
            <w:tcW w:w="1985" w:type="dxa"/>
          </w:tcPr>
          <w:p w14:paraId="176C737F" w14:textId="77777777" w:rsidR="00CA1726" w:rsidRDefault="00CA1726" w:rsidP="00722AD6">
            <w:pPr>
              <w:pStyle w:val="Sinespaciado"/>
              <w:spacing w:after="0" w:line="240" w:lineRule="auto"/>
              <w:rPr>
                <w:rStyle w:val="Hipervnculo"/>
                <w:rFonts w:cs="Calibri"/>
                <w:color w:val="auto"/>
                <w:u w:val="none"/>
              </w:rPr>
            </w:pPr>
          </w:p>
          <w:p w14:paraId="4BD72B1C" w14:textId="4242CAD7" w:rsidR="00722AD6" w:rsidRPr="00722AD6" w:rsidRDefault="00722AD6" w:rsidP="00722AD6">
            <w:pPr>
              <w:pStyle w:val="Sinespaciado"/>
              <w:spacing w:after="0" w:line="240" w:lineRule="auto"/>
              <w:rPr>
                <w:rStyle w:val="Hipervnculo"/>
                <w:rFonts w:cs="Calibri"/>
                <w:color w:val="auto"/>
                <w:u w:val="none"/>
              </w:rPr>
            </w:pPr>
            <w:r w:rsidRPr="00722AD6">
              <w:rPr>
                <w:rStyle w:val="Hipervnculo"/>
                <w:rFonts w:cs="Calibri"/>
                <w:color w:val="auto"/>
                <w:u w:val="none"/>
              </w:rPr>
              <w:t>N/A</w:t>
            </w:r>
          </w:p>
          <w:p w14:paraId="0859B989" w14:textId="30C7C9E8" w:rsidR="000E4A95" w:rsidRPr="000E4A95" w:rsidRDefault="000E4A95" w:rsidP="000E4A95">
            <w:pPr>
              <w:pStyle w:val="Sinespaciado"/>
              <w:spacing w:after="0" w:line="240" w:lineRule="auto"/>
              <w:rPr>
                <w:rFonts w:cs="Calibri"/>
                <w:i/>
                <w:color w:val="000000" w:themeColor="text1"/>
                <w:sz w:val="18"/>
                <w:szCs w:val="18"/>
              </w:rPr>
            </w:pPr>
            <w:r w:rsidRPr="00022FF1">
              <w:rPr>
                <w:rStyle w:val="Hipervnculo"/>
                <w:rFonts w:cs="Calibri"/>
                <w:b/>
                <w:i/>
                <w:sz w:val="20"/>
                <w:szCs w:val="20"/>
                <w:u w:val="none"/>
              </w:rPr>
              <w:t>.</w:t>
            </w:r>
            <w:r w:rsidRPr="000E4A95">
              <w:rPr>
                <w:rStyle w:val="Hipervnculo"/>
                <w:rFonts w:cs="Calibri"/>
                <w:b/>
                <w:i/>
                <w:sz w:val="18"/>
                <w:szCs w:val="18"/>
                <w:u w:val="none"/>
              </w:rPr>
              <w:t xml:space="preserve"> </w:t>
            </w:r>
          </w:p>
        </w:tc>
      </w:tr>
      <w:tr w:rsidR="00094DBC" w:rsidRPr="001C3E2F" w14:paraId="5F0E8DF0" w14:textId="77777777" w:rsidTr="00BD57D9">
        <w:trPr>
          <w:trHeight w:val="212"/>
        </w:trPr>
        <w:tc>
          <w:tcPr>
            <w:tcW w:w="480" w:type="dxa"/>
          </w:tcPr>
          <w:p w14:paraId="374E19EE" w14:textId="72C23CC8" w:rsidR="00094DBC" w:rsidRPr="001C3E2F" w:rsidRDefault="00094DBC" w:rsidP="00094DBC">
            <w:pPr>
              <w:pStyle w:val="Sinespaciado"/>
              <w:spacing w:after="0" w:line="240" w:lineRule="auto"/>
              <w:jc w:val="center"/>
              <w:rPr>
                <w:rFonts w:cs="Calibri"/>
                <w:color w:val="000000" w:themeColor="text1"/>
              </w:rPr>
            </w:pPr>
            <w:r>
              <w:rPr>
                <w:rFonts w:cs="Calibri"/>
                <w:color w:val="000000" w:themeColor="text1"/>
              </w:rPr>
              <w:t>9</w:t>
            </w:r>
          </w:p>
        </w:tc>
        <w:tc>
          <w:tcPr>
            <w:tcW w:w="3631" w:type="dxa"/>
            <w:shd w:val="clear" w:color="auto" w:fill="FFFFFF" w:themeFill="background1"/>
          </w:tcPr>
          <w:p w14:paraId="6B955F17" w14:textId="77777777" w:rsidR="00CA1726" w:rsidRDefault="00CA1726" w:rsidP="00094DBC">
            <w:pPr>
              <w:pStyle w:val="Sinespaciado"/>
              <w:spacing w:after="0" w:line="240" w:lineRule="auto"/>
              <w:rPr>
                <w:rFonts w:cs="Calibri"/>
                <w:color w:val="000000" w:themeColor="text1"/>
              </w:rPr>
            </w:pPr>
          </w:p>
          <w:p w14:paraId="4A459DA5" w14:textId="1ED1A436" w:rsidR="00977156" w:rsidRPr="001C3E2F" w:rsidRDefault="00094DBC" w:rsidP="00094DBC">
            <w:pPr>
              <w:pStyle w:val="Sinespaciado"/>
              <w:spacing w:after="0" w:line="240" w:lineRule="auto"/>
              <w:rPr>
                <w:rFonts w:cs="Calibri"/>
                <w:color w:val="000000" w:themeColor="text1"/>
              </w:rPr>
            </w:pPr>
            <w:r w:rsidRPr="00CC4ED5">
              <w:rPr>
                <w:rFonts w:cs="Calibri"/>
                <w:color w:val="000000" w:themeColor="text1"/>
              </w:rPr>
              <w:t>Participar mensualmente en la reunión de seguimiento operativo y presupuestal del programa convocadas por la coordinación académica y/o misional con observancia del esquema establecido por la Dirección del Sistema Nacional de Formación para el Trabajo - Coordinación Nacional de Atención Integral, Diferencial e Incluyente a la Economía popular - CampeSENA para tal fin y generar las respectivas evidencias.</w:t>
            </w:r>
          </w:p>
        </w:tc>
        <w:tc>
          <w:tcPr>
            <w:tcW w:w="2835" w:type="dxa"/>
            <w:shd w:val="clear" w:color="auto" w:fill="FFFFFF" w:themeFill="background1"/>
          </w:tcPr>
          <w:p w14:paraId="362D5C67" w14:textId="77777777" w:rsidR="00CA1726" w:rsidRDefault="00CA1726" w:rsidP="00E953DC">
            <w:pPr>
              <w:pStyle w:val="Sinespaciado"/>
              <w:spacing w:after="0" w:line="240" w:lineRule="auto"/>
              <w:rPr>
                <w:rFonts w:cs="Calibri"/>
                <w:color w:val="000000" w:themeColor="text1"/>
              </w:rPr>
            </w:pPr>
          </w:p>
          <w:p w14:paraId="6BBDA924" w14:textId="5A05CD59" w:rsidR="00094DBC" w:rsidRPr="001C3E2F" w:rsidRDefault="004F5189" w:rsidP="00E953DC">
            <w:pPr>
              <w:pStyle w:val="Sinespaciado"/>
              <w:spacing w:after="0" w:line="240" w:lineRule="auto"/>
              <w:rPr>
                <w:rFonts w:cs="Calibri"/>
                <w:color w:val="000000" w:themeColor="text1"/>
              </w:rPr>
            </w:pPr>
            <w:r>
              <w:rPr>
                <w:rFonts w:cs="Calibri"/>
                <w:color w:val="000000" w:themeColor="text1"/>
              </w:rPr>
              <w:t>En esta vigencia del mes de dic</w:t>
            </w:r>
            <w:r w:rsidR="00CD70F1">
              <w:rPr>
                <w:rFonts w:cs="Calibri"/>
                <w:color w:val="000000" w:themeColor="text1"/>
              </w:rPr>
              <w:t>iembre</w:t>
            </w:r>
            <w:r w:rsidR="00CD70F1" w:rsidRPr="00C772FD">
              <w:rPr>
                <w:rFonts w:cs="Calibri"/>
                <w:color w:val="000000" w:themeColor="text1"/>
              </w:rPr>
              <w:t xml:space="preserve"> hasta donde avanza la presente ejecución del contrato no se ha realizado actividades relacionadas con los requerimientos de la presente obligación.</w:t>
            </w:r>
          </w:p>
        </w:tc>
        <w:tc>
          <w:tcPr>
            <w:tcW w:w="1985" w:type="dxa"/>
            <w:shd w:val="clear" w:color="auto" w:fill="FFFFFF" w:themeFill="background1"/>
          </w:tcPr>
          <w:p w14:paraId="5CA0F702" w14:textId="77777777" w:rsidR="00CA1726" w:rsidRDefault="00CA1726" w:rsidP="00CD70F1">
            <w:pPr>
              <w:pStyle w:val="Sinespaciado"/>
              <w:spacing w:after="0" w:line="240" w:lineRule="auto"/>
              <w:rPr>
                <w:rStyle w:val="Hipervnculo"/>
                <w:rFonts w:cs="Calibri"/>
                <w:color w:val="auto"/>
                <w:u w:val="none"/>
              </w:rPr>
            </w:pPr>
          </w:p>
          <w:p w14:paraId="1EFFE842" w14:textId="4CC27F78" w:rsidR="00CD70F1" w:rsidRPr="00722AD6" w:rsidRDefault="00CD70F1" w:rsidP="00CD70F1">
            <w:pPr>
              <w:pStyle w:val="Sinespaciado"/>
              <w:spacing w:after="0" w:line="240" w:lineRule="auto"/>
              <w:rPr>
                <w:rStyle w:val="Hipervnculo"/>
                <w:rFonts w:cs="Calibri"/>
                <w:color w:val="auto"/>
                <w:u w:val="none"/>
              </w:rPr>
            </w:pPr>
            <w:r w:rsidRPr="00722AD6">
              <w:rPr>
                <w:rStyle w:val="Hipervnculo"/>
                <w:rFonts w:cs="Calibri"/>
                <w:color w:val="auto"/>
                <w:u w:val="none"/>
              </w:rPr>
              <w:t>N/A</w:t>
            </w:r>
          </w:p>
          <w:p w14:paraId="660EC0FD" w14:textId="40A182BD" w:rsidR="00CC37EA" w:rsidRPr="00C84B84" w:rsidRDefault="00CC37EA" w:rsidP="005E41C9">
            <w:pPr>
              <w:pStyle w:val="Sinespaciado"/>
              <w:spacing w:after="0" w:line="240" w:lineRule="auto"/>
              <w:rPr>
                <w:rFonts w:cs="Calibri"/>
                <w:i/>
                <w:color w:val="000000" w:themeColor="text1"/>
                <w:sz w:val="18"/>
                <w:szCs w:val="18"/>
              </w:rPr>
            </w:pPr>
          </w:p>
        </w:tc>
      </w:tr>
      <w:tr w:rsidR="00094DBC" w:rsidRPr="001C3E2F" w14:paraId="49607908" w14:textId="77777777" w:rsidTr="004D33B3">
        <w:trPr>
          <w:trHeight w:val="212"/>
        </w:trPr>
        <w:tc>
          <w:tcPr>
            <w:tcW w:w="480" w:type="dxa"/>
          </w:tcPr>
          <w:p w14:paraId="4C681CD5" w14:textId="46CB5F1D" w:rsidR="00094DBC" w:rsidRPr="001C3E2F" w:rsidRDefault="00094DBC" w:rsidP="00094DBC">
            <w:pPr>
              <w:pStyle w:val="Sinespaciado"/>
              <w:spacing w:after="0" w:line="240" w:lineRule="auto"/>
              <w:jc w:val="center"/>
              <w:rPr>
                <w:rFonts w:cs="Calibri"/>
                <w:color w:val="000000" w:themeColor="text1"/>
              </w:rPr>
            </w:pPr>
            <w:r>
              <w:rPr>
                <w:rFonts w:cs="Calibri"/>
                <w:color w:val="000000" w:themeColor="text1"/>
              </w:rPr>
              <w:t>10</w:t>
            </w:r>
          </w:p>
        </w:tc>
        <w:tc>
          <w:tcPr>
            <w:tcW w:w="3631" w:type="dxa"/>
          </w:tcPr>
          <w:p w14:paraId="5126FFC1" w14:textId="5FA71D11" w:rsidR="00094DBC" w:rsidRPr="001C3E2F" w:rsidRDefault="00094DBC" w:rsidP="00094DBC">
            <w:pPr>
              <w:pStyle w:val="Sinespaciado"/>
              <w:spacing w:after="0" w:line="240" w:lineRule="auto"/>
              <w:rPr>
                <w:rFonts w:cs="Calibri"/>
                <w:color w:val="000000" w:themeColor="text1"/>
              </w:rPr>
            </w:pPr>
            <w:r w:rsidRPr="00CC4ED5">
              <w:rPr>
                <w:rFonts w:cs="Calibri"/>
                <w:color w:val="000000" w:themeColor="text1"/>
              </w:rPr>
              <w:t>Apoyar a la Subdirección de Centro de Formación en el proceso de planeación de la ejecución de las estrategias CampeSENA y Full Popular con base en los lineamientos entregados por la Dirección del Sistema Nacional de Formación para el Trabajo - Coordinación Nacional de Atención Integral, Diferencial e Incluyente a la Economía popular – CampeSENA.</w:t>
            </w:r>
          </w:p>
        </w:tc>
        <w:tc>
          <w:tcPr>
            <w:tcW w:w="2835" w:type="dxa"/>
          </w:tcPr>
          <w:p w14:paraId="602E69ED" w14:textId="3BB6FB87" w:rsidR="00094DBC" w:rsidRPr="00CF265B" w:rsidRDefault="00EF423A" w:rsidP="00CF265B">
            <w:pPr>
              <w:pStyle w:val="Sinespaciado"/>
              <w:spacing w:line="240" w:lineRule="auto"/>
              <w:rPr>
                <w:rFonts w:cs="Calibri"/>
                <w:i/>
                <w:iCs/>
                <w:color w:val="000000" w:themeColor="text1"/>
                <w:lang w:val="es-ES"/>
              </w:rPr>
            </w:pPr>
            <w:r>
              <w:rPr>
                <w:rFonts w:cs="Calibri"/>
                <w:color w:val="000000" w:themeColor="text1"/>
              </w:rPr>
              <w:t xml:space="preserve">En esta vigencia se está ejecutando con éxito la formación de </w:t>
            </w:r>
            <w:r w:rsidRPr="00995889">
              <w:rPr>
                <w:rFonts w:cs="Calibri"/>
                <w:i/>
                <w:iCs/>
                <w:color w:val="000000" w:themeColor="text1"/>
                <w:lang w:val="es-ES"/>
              </w:rPr>
              <w:t>Producción</w:t>
            </w:r>
            <w:r w:rsidRPr="00995889">
              <w:rPr>
                <w:rFonts w:cs="Calibri"/>
                <w:color w:val="000000" w:themeColor="text1"/>
              </w:rPr>
              <w:t xml:space="preserve"> </w:t>
            </w:r>
            <w:r w:rsidRPr="00995889">
              <w:rPr>
                <w:rFonts w:cs="Calibri"/>
                <w:i/>
                <w:iCs/>
                <w:color w:val="000000" w:themeColor="text1"/>
                <w:lang w:val="es-ES"/>
              </w:rPr>
              <w:t>Agropecuaria</w:t>
            </w:r>
            <w:r>
              <w:rPr>
                <w:rFonts w:cs="Calibri"/>
                <w:i/>
                <w:iCs/>
                <w:color w:val="000000" w:themeColor="text1"/>
                <w:lang w:val="es-ES"/>
              </w:rPr>
              <w:t xml:space="preserve"> para la seguridad alimentaria en contextos </w:t>
            </w:r>
            <w:r w:rsidR="00FD158D">
              <w:rPr>
                <w:rFonts w:cs="Calibri"/>
                <w:i/>
                <w:iCs/>
                <w:color w:val="000000" w:themeColor="text1"/>
                <w:lang w:val="es-ES"/>
              </w:rPr>
              <w:t>socioculturales comunidad Cangrejo</w:t>
            </w:r>
            <w:r w:rsidR="004F5189">
              <w:rPr>
                <w:rFonts w:cs="Calibri"/>
                <w:i/>
                <w:iCs/>
                <w:color w:val="000000" w:themeColor="text1"/>
                <w:lang w:val="es-ES"/>
              </w:rPr>
              <w:t xml:space="preserve"> corregimiento San Felipe</w:t>
            </w:r>
            <w:r>
              <w:rPr>
                <w:rFonts w:cs="Calibri"/>
                <w:i/>
                <w:iCs/>
                <w:color w:val="000000" w:themeColor="text1"/>
                <w:lang w:val="es-ES"/>
              </w:rPr>
              <w:t xml:space="preserve"> rio </w:t>
            </w:r>
            <w:r w:rsidR="004F5189">
              <w:rPr>
                <w:rFonts w:cs="Calibri"/>
                <w:i/>
                <w:iCs/>
                <w:color w:val="000000" w:themeColor="text1"/>
                <w:lang w:val="es-ES"/>
              </w:rPr>
              <w:t>Guainía</w:t>
            </w:r>
            <w:r w:rsidRPr="00995889">
              <w:rPr>
                <w:rFonts w:cs="Calibri"/>
                <w:i/>
                <w:iCs/>
                <w:color w:val="000000" w:themeColor="text1"/>
                <w:lang w:val="es-ES"/>
              </w:rPr>
              <w:t>.</w:t>
            </w:r>
            <w:r w:rsidR="00CF265B">
              <w:rPr>
                <w:rFonts w:cs="Calibri"/>
                <w:i/>
                <w:iCs/>
                <w:color w:val="000000" w:themeColor="text1"/>
                <w:lang w:val="es-ES"/>
              </w:rPr>
              <w:t xml:space="preserve"> También se adjunta acta de cierre de cursos complementarios comunidad Sarrapia Vichada</w:t>
            </w:r>
          </w:p>
        </w:tc>
        <w:tc>
          <w:tcPr>
            <w:tcW w:w="1985" w:type="dxa"/>
          </w:tcPr>
          <w:p w14:paraId="5C31AF9A" w14:textId="7DDA61CD" w:rsidR="00FD158D" w:rsidRDefault="00FD158D" w:rsidP="00FD158D">
            <w:pPr>
              <w:pStyle w:val="Sinespaciado"/>
              <w:spacing w:after="0" w:line="240" w:lineRule="auto"/>
              <w:rPr>
                <w:rFonts w:cs="Calibri"/>
                <w:b/>
                <w:i/>
                <w:color w:val="0070C0"/>
                <w:sz w:val="18"/>
                <w:szCs w:val="18"/>
              </w:rPr>
            </w:pPr>
            <w:r w:rsidRPr="00B3159F">
              <w:rPr>
                <w:rFonts w:cs="Calibri"/>
                <w:b/>
                <w:i/>
                <w:color w:val="000000" w:themeColor="text1"/>
                <w:sz w:val="18"/>
                <w:szCs w:val="18"/>
              </w:rPr>
              <w:t xml:space="preserve">Ver_ 10. </w:t>
            </w:r>
            <w:r w:rsidRPr="00B3159F">
              <w:rPr>
                <w:rStyle w:val="Hipervnculo"/>
                <w:b/>
                <w:i/>
                <w:color w:val="auto"/>
                <w:sz w:val="18"/>
                <w:szCs w:val="18"/>
                <w:u w:val="none"/>
              </w:rPr>
              <w:t>Archivo pdf.</w:t>
            </w:r>
            <w:r w:rsidRPr="006F078D">
              <w:rPr>
                <w:rFonts w:cs="Calibri"/>
                <w:i/>
                <w:color w:val="000000" w:themeColor="text1"/>
                <w:sz w:val="18"/>
                <w:szCs w:val="18"/>
              </w:rPr>
              <w:t xml:space="preserve"> </w:t>
            </w:r>
            <w:r w:rsidRPr="00A871E1">
              <w:rPr>
                <w:rFonts w:cs="Calibri"/>
                <w:b/>
                <w:i/>
                <w:color w:val="0070C0"/>
                <w:sz w:val="18"/>
                <w:szCs w:val="18"/>
              </w:rPr>
              <w:t xml:space="preserve"> </w:t>
            </w:r>
            <w:r w:rsidR="00274E82">
              <w:rPr>
                <w:rFonts w:cs="Calibri"/>
                <w:b/>
                <w:i/>
                <w:color w:val="0070C0"/>
                <w:sz w:val="18"/>
                <w:szCs w:val="18"/>
              </w:rPr>
              <w:t xml:space="preserve">10. </w:t>
            </w:r>
            <w:r w:rsidRPr="00A871E1">
              <w:rPr>
                <w:rFonts w:cs="Calibri"/>
                <w:b/>
                <w:i/>
                <w:color w:val="0070C0"/>
                <w:sz w:val="18"/>
                <w:szCs w:val="18"/>
              </w:rPr>
              <w:t xml:space="preserve">Asistencia </w:t>
            </w:r>
            <w:r>
              <w:rPr>
                <w:rFonts w:cs="Calibri"/>
                <w:b/>
                <w:i/>
                <w:color w:val="0070C0"/>
                <w:sz w:val="18"/>
                <w:szCs w:val="18"/>
              </w:rPr>
              <w:t>a la formación comunidad</w:t>
            </w:r>
            <w:r w:rsidR="004F5189">
              <w:rPr>
                <w:rFonts w:cs="Calibri"/>
                <w:b/>
                <w:i/>
                <w:color w:val="0070C0"/>
                <w:sz w:val="18"/>
                <w:szCs w:val="18"/>
              </w:rPr>
              <w:t xml:space="preserve"> Cangrejo</w:t>
            </w:r>
            <w:r w:rsidRPr="00A871E1">
              <w:rPr>
                <w:rFonts w:cs="Calibri"/>
                <w:b/>
                <w:i/>
                <w:color w:val="0070C0"/>
                <w:sz w:val="18"/>
                <w:szCs w:val="18"/>
              </w:rPr>
              <w:t>.</w:t>
            </w:r>
          </w:p>
          <w:p w14:paraId="51B04611" w14:textId="77777777" w:rsidR="00FD158D" w:rsidRDefault="00FD158D" w:rsidP="00B433D6">
            <w:pPr>
              <w:pStyle w:val="Sinespaciado"/>
              <w:spacing w:after="0" w:line="240" w:lineRule="auto"/>
              <w:rPr>
                <w:rFonts w:cs="Calibri"/>
                <w:b/>
                <w:i/>
                <w:color w:val="000000" w:themeColor="text1"/>
                <w:sz w:val="18"/>
                <w:szCs w:val="18"/>
              </w:rPr>
            </w:pPr>
          </w:p>
          <w:p w14:paraId="10A4123C" w14:textId="3BB781F3" w:rsidR="00367FA7" w:rsidRDefault="001B7656" w:rsidP="00BA2FE6">
            <w:pPr>
              <w:pStyle w:val="Sinespaciado"/>
              <w:spacing w:after="0" w:line="240" w:lineRule="auto"/>
              <w:rPr>
                <w:rFonts w:cs="Calibri"/>
                <w:b/>
                <w:i/>
                <w:color w:val="0070C0"/>
                <w:sz w:val="18"/>
                <w:szCs w:val="18"/>
              </w:rPr>
            </w:pPr>
            <w:r w:rsidRPr="001B7656">
              <w:rPr>
                <w:rFonts w:cs="Calibri"/>
                <w:b/>
                <w:i/>
                <w:color w:val="0070C0"/>
                <w:sz w:val="18"/>
                <w:szCs w:val="18"/>
              </w:rPr>
              <w:t>10.</w:t>
            </w:r>
            <w:r w:rsidR="00222BA4">
              <w:rPr>
                <w:rFonts w:cs="Calibri"/>
                <w:b/>
                <w:i/>
                <w:color w:val="0070C0"/>
                <w:sz w:val="18"/>
                <w:szCs w:val="18"/>
              </w:rPr>
              <w:t>1</w:t>
            </w:r>
            <w:r w:rsidR="00BA2FE6" w:rsidRPr="001B7656">
              <w:rPr>
                <w:rFonts w:cs="Calibri"/>
                <w:b/>
                <w:i/>
                <w:color w:val="0070C0"/>
                <w:sz w:val="18"/>
                <w:szCs w:val="18"/>
              </w:rPr>
              <w:t>. acta de cierre complementarios cur</w:t>
            </w:r>
            <w:r w:rsidR="00BA2FE6">
              <w:rPr>
                <w:rFonts w:cs="Calibri"/>
                <w:b/>
                <w:i/>
                <w:color w:val="0070C0"/>
                <w:sz w:val="18"/>
                <w:szCs w:val="18"/>
              </w:rPr>
              <w:t>so segurida</w:t>
            </w:r>
            <w:r w:rsidR="004F5189">
              <w:rPr>
                <w:rFonts w:cs="Calibri"/>
                <w:b/>
                <w:i/>
                <w:color w:val="0070C0"/>
                <w:sz w:val="18"/>
                <w:szCs w:val="18"/>
              </w:rPr>
              <w:t>d alimentaria comunidad Cangrejo</w:t>
            </w:r>
            <w:r w:rsidR="00BA2FE6" w:rsidRPr="001B7656">
              <w:rPr>
                <w:rFonts w:cs="Calibri"/>
                <w:b/>
                <w:i/>
                <w:color w:val="0070C0"/>
                <w:sz w:val="18"/>
                <w:szCs w:val="18"/>
              </w:rPr>
              <w:t>.</w:t>
            </w:r>
            <w:r w:rsidR="00BA2FE6">
              <w:rPr>
                <w:rFonts w:cs="Calibri"/>
                <w:b/>
                <w:i/>
                <w:color w:val="0070C0"/>
                <w:sz w:val="18"/>
                <w:szCs w:val="18"/>
              </w:rPr>
              <w:t xml:space="preserve"> </w:t>
            </w:r>
          </w:p>
          <w:p w14:paraId="16D555B2" w14:textId="77777777" w:rsidR="00BA2FE6" w:rsidRDefault="00BA2FE6" w:rsidP="00BA2FE6">
            <w:pPr>
              <w:pStyle w:val="Sinespaciado"/>
              <w:spacing w:after="0" w:line="240" w:lineRule="auto"/>
              <w:rPr>
                <w:rFonts w:cs="Calibri"/>
                <w:b/>
                <w:i/>
                <w:color w:val="0070C0"/>
                <w:sz w:val="18"/>
                <w:szCs w:val="18"/>
              </w:rPr>
            </w:pPr>
          </w:p>
          <w:p w14:paraId="0AE3F7FF" w14:textId="3CEFA379" w:rsidR="00BA2FE6" w:rsidRDefault="00BA2FE6" w:rsidP="00BA2FE6">
            <w:pPr>
              <w:pStyle w:val="Sinespaciado"/>
              <w:spacing w:after="0" w:line="240" w:lineRule="auto"/>
              <w:rPr>
                <w:rFonts w:cs="Calibri"/>
                <w:b/>
                <w:i/>
                <w:color w:val="0070C0"/>
                <w:sz w:val="18"/>
                <w:szCs w:val="18"/>
              </w:rPr>
            </w:pPr>
            <w:r w:rsidRPr="00BA2FE6">
              <w:rPr>
                <w:rFonts w:cs="Calibri"/>
                <w:b/>
                <w:i/>
                <w:color w:val="0070C0"/>
                <w:sz w:val="18"/>
                <w:szCs w:val="18"/>
              </w:rPr>
              <w:t>10.</w:t>
            </w:r>
            <w:r w:rsidR="00274E82">
              <w:rPr>
                <w:rFonts w:cs="Calibri"/>
                <w:b/>
                <w:i/>
                <w:color w:val="0070C0"/>
                <w:sz w:val="18"/>
                <w:szCs w:val="18"/>
              </w:rPr>
              <w:t>2</w:t>
            </w:r>
            <w:r w:rsidRPr="00BA2FE6">
              <w:rPr>
                <w:rFonts w:cs="Calibri"/>
                <w:b/>
                <w:i/>
                <w:color w:val="0070C0"/>
                <w:sz w:val="18"/>
                <w:szCs w:val="18"/>
              </w:rPr>
              <w:t>. Evidencias</w:t>
            </w:r>
            <w:r w:rsidR="004F5189">
              <w:rPr>
                <w:rFonts w:cs="Calibri"/>
                <w:b/>
                <w:i/>
                <w:color w:val="0070C0"/>
                <w:sz w:val="18"/>
                <w:szCs w:val="18"/>
              </w:rPr>
              <w:t xml:space="preserve"> fotográficas comunidad Cangrejo Corregimiento San Felipe</w:t>
            </w:r>
            <w:r w:rsidRPr="00BA2FE6">
              <w:rPr>
                <w:rFonts w:cs="Calibri"/>
                <w:b/>
                <w:i/>
                <w:color w:val="0070C0"/>
                <w:sz w:val="18"/>
                <w:szCs w:val="18"/>
              </w:rPr>
              <w:t>.</w:t>
            </w:r>
          </w:p>
          <w:p w14:paraId="6FA288A1" w14:textId="758859A5" w:rsidR="00677D2F" w:rsidRPr="00367FA7" w:rsidRDefault="00677D2F" w:rsidP="00BA2FE6">
            <w:pPr>
              <w:pStyle w:val="Sinespaciado"/>
              <w:spacing w:after="0" w:line="240" w:lineRule="auto"/>
              <w:rPr>
                <w:rFonts w:cs="Calibri"/>
                <w:b/>
                <w:i/>
                <w:color w:val="0070C0"/>
                <w:sz w:val="18"/>
                <w:szCs w:val="18"/>
              </w:rPr>
            </w:pPr>
          </w:p>
        </w:tc>
        <w:bookmarkStart w:id="2" w:name="_GoBack"/>
        <w:bookmarkEnd w:id="2"/>
      </w:tr>
      <w:tr w:rsidR="00094DBC" w:rsidRPr="001C3E2F" w14:paraId="7B2F8C28" w14:textId="77777777" w:rsidTr="004D33B3">
        <w:trPr>
          <w:trHeight w:val="212"/>
        </w:trPr>
        <w:tc>
          <w:tcPr>
            <w:tcW w:w="480" w:type="dxa"/>
          </w:tcPr>
          <w:p w14:paraId="150FFB28" w14:textId="0A2AE244" w:rsidR="00094DBC" w:rsidRPr="001C3E2F" w:rsidRDefault="00094DBC" w:rsidP="00094DBC">
            <w:pPr>
              <w:pStyle w:val="Sinespaciado"/>
              <w:spacing w:after="0" w:line="240" w:lineRule="auto"/>
              <w:jc w:val="center"/>
              <w:rPr>
                <w:rFonts w:cs="Calibri"/>
                <w:color w:val="000000" w:themeColor="text1"/>
              </w:rPr>
            </w:pPr>
            <w:r>
              <w:rPr>
                <w:rFonts w:cs="Calibri"/>
                <w:color w:val="000000" w:themeColor="text1"/>
              </w:rPr>
              <w:t>11</w:t>
            </w:r>
          </w:p>
        </w:tc>
        <w:tc>
          <w:tcPr>
            <w:tcW w:w="3631" w:type="dxa"/>
          </w:tcPr>
          <w:p w14:paraId="01F9E8D3" w14:textId="77777777" w:rsidR="00CA1726" w:rsidRDefault="00CA1726" w:rsidP="00094DBC">
            <w:pPr>
              <w:pStyle w:val="Sinespaciado"/>
              <w:spacing w:after="0" w:line="240" w:lineRule="auto"/>
              <w:rPr>
                <w:rFonts w:cs="Calibri"/>
                <w:color w:val="000000" w:themeColor="text1"/>
              </w:rPr>
            </w:pPr>
          </w:p>
          <w:p w14:paraId="2122D971" w14:textId="0E4180E1" w:rsidR="00094DBC" w:rsidRPr="001C3E2F" w:rsidRDefault="00094DBC" w:rsidP="00094DBC">
            <w:pPr>
              <w:pStyle w:val="Sinespaciado"/>
              <w:spacing w:after="0" w:line="240" w:lineRule="auto"/>
              <w:rPr>
                <w:rFonts w:cs="Calibri"/>
                <w:color w:val="000000" w:themeColor="text1"/>
              </w:rPr>
            </w:pPr>
            <w:r w:rsidRPr="00CC4ED5">
              <w:rPr>
                <w:rFonts w:cs="Calibri"/>
                <w:color w:val="000000" w:themeColor="text1"/>
              </w:rPr>
              <w:t>Participar en eventos de carácter estratégico y técnico, de socialización y de otro tipo de evento al que sea convocado por la Dirección General, regional o centro de formación profesional, garantizando la transferencia de conocimiento obtenido al equipo de trabajo perteneciente al Centro de Formación Profesional a fin de poder asegurar la unidad operativa en torno a la implementación de las estrategias CampeSENA y Full Popular.</w:t>
            </w:r>
          </w:p>
        </w:tc>
        <w:tc>
          <w:tcPr>
            <w:tcW w:w="2835" w:type="dxa"/>
          </w:tcPr>
          <w:p w14:paraId="6F51E023" w14:textId="77777777" w:rsidR="00CA1726" w:rsidRDefault="00CA1726" w:rsidP="006771D0">
            <w:pPr>
              <w:pStyle w:val="Sinespaciado"/>
              <w:spacing w:after="0" w:line="240" w:lineRule="auto"/>
              <w:rPr>
                <w:rFonts w:cs="Calibri"/>
                <w:color w:val="000000" w:themeColor="text1"/>
              </w:rPr>
            </w:pPr>
          </w:p>
          <w:p w14:paraId="50FC8876" w14:textId="0C2E8285" w:rsidR="00094DBC" w:rsidRPr="006771D0" w:rsidRDefault="00343E3B" w:rsidP="006771D0">
            <w:pPr>
              <w:pStyle w:val="Sinespaciado"/>
              <w:spacing w:after="0" w:line="240" w:lineRule="auto"/>
              <w:rPr>
                <w:rFonts w:cs="Calibri"/>
                <w:color w:val="000000" w:themeColor="text1"/>
              </w:rPr>
            </w:pPr>
            <w:r>
              <w:rPr>
                <w:rFonts w:cs="Calibri"/>
                <w:color w:val="000000" w:themeColor="text1"/>
              </w:rPr>
              <w:t xml:space="preserve">En esta vigencia del presente mes hasta donde no se ha realizado actividades relacionadas con los requerimientos de la presente obligación. </w:t>
            </w:r>
          </w:p>
        </w:tc>
        <w:tc>
          <w:tcPr>
            <w:tcW w:w="1985" w:type="dxa"/>
          </w:tcPr>
          <w:p w14:paraId="7BFB9733" w14:textId="77777777" w:rsidR="00CA1726" w:rsidRDefault="00CA1726" w:rsidP="008A1136">
            <w:pPr>
              <w:pStyle w:val="Sinespaciado"/>
              <w:spacing w:after="0" w:line="240" w:lineRule="auto"/>
              <w:rPr>
                <w:rFonts w:cs="Calibri"/>
                <w:color w:val="000000" w:themeColor="text1"/>
              </w:rPr>
            </w:pPr>
          </w:p>
          <w:p w14:paraId="030BEA7E" w14:textId="51F9ECBB" w:rsidR="00094DBC" w:rsidRPr="00343E3B" w:rsidRDefault="00343E3B" w:rsidP="008A1136">
            <w:pPr>
              <w:pStyle w:val="Sinespaciado"/>
              <w:spacing w:after="0" w:line="240" w:lineRule="auto"/>
              <w:rPr>
                <w:rFonts w:cs="Calibri"/>
                <w:color w:val="000000" w:themeColor="text1"/>
              </w:rPr>
            </w:pPr>
            <w:r w:rsidRPr="00343E3B">
              <w:rPr>
                <w:rFonts w:cs="Calibri"/>
                <w:color w:val="000000" w:themeColor="text1"/>
              </w:rPr>
              <w:t>N/A</w:t>
            </w:r>
          </w:p>
        </w:tc>
      </w:tr>
      <w:tr w:rsidR="00305A5E" w:rsidRPr="001C3E2F" w14:paraId="72165C2F" w14:textId="77777777" w:rsidTr="004D33B3">
        <w:trPr>
          <w:trHeight w:val="212"/>
        </w:trPr>
        <w:tc>
          <w:tcPr>
            <w:tcW w:w="480" w:type="dxa"/>
          </w:tcPr>
          <w:p w14:paraId="0D67BACF" w14:textId="0C4A24F5" w:rsidR="00305A5E" w:rsidRPr="001C3E2F" w:rsidRDefault="00305A5E" w:rsidP="00305A5E">
            <w:pPr>
              <w:pStyle w:val="Sinespaciado"/>
              <w:spacing w:after="0" w:line="240" w:lineRule="auto"/>
              <w:jc w:val="center"/>
              <w:rPr>
                <w:rFonts w:cs="Calibri"/>
                <w:color w:val="000000" w:themeColor="text1"/>
              </w:rPr>
            </w:pPr>
            <w:r>
              <w:rPr>
                <w:rFonts w:cs="Calibri"/>
                <w:color w:val="000000" w:themeColor="text1"/>
              </w:rPr>
              <w:t>12</w:t>
            </w:r>
          </w:p>
        </w:tc>
        <w:tc>
          <w:tcPr>
            <w:tcW w:w="3631" w:type="dxa"/>
          </w:tcPr>
          <w:p w14:paraId="5F764009" w14:textId="6202DFD2" w:rsidR="00305A5E" w:rsidRPr="001C3E2F" w:rsidRDefault="00305A5E" w:rsidP="00305A5E">
            <w:pPr>
              <w:pStyle w:val="Sinespaciado"/>
              <w:spacing w:after="0" w:line="240" w:lineRule="auto"/>
              <w:rPr>
                <w:rFonts w:cs="Calibri"/>
                <w:color w:val="000000" w:themeColor="text1"/>
              </w:rPr>
            </w:pPr>
            <w:r w:rsidRPr="00CC4ED5">
              <w:rPr>
                <w:rFonts w:cs="Calibri"/>
                <w:color w:val="000000" w:themeColor="text1"/>
              </w:rPr>
              <w:t>Presentar informe cualitativo a la subdirección de centro sobre las necesidades dificultades presentadas por los diferentes actores a nivel territorial, así como de las alianzas generadas; como aporte para la realización del Comité Articulador Regional CAMPESENA.</w:t>
            </w:r>
          </w:p>
        </w:tc>
        <w:tc>
          <w:tcPr>
            <w:tcW w:w="2835" w:type="dxa"/>
          </w:tcPr>
          <w:p w14:paraId="568372E2" w14:textId="44F2D39F" w:rsidR="00305A5E" w:rsidRPr="001C3E2F" w:rsidRDefault="00305A5E" w:rsidP="00305A5E">
            <w:pPr>
              <w:pStyle w:val="Sinespaciado"/>
              <w:spacing w:after="0" w:line="240" w:lineRule="auto"/>
              <w:rPr>
                <w:rFonts w:cs="Calibri"/>
                <w:color w:val="000000" w:themeColor="text1"/>
              </w:rPr>
            </w:pPr>
            <w:r>
              <w:rPr>
                <w:rFonts w:cs="Calibri"/>
                <w:color w:val="000000" w:themeColor="text1"/>
              </w:rPr>
              <w:t xml:space="preserve">En esta vigencia hasta donde avanza la presente ejecución del contrato no se ha realizado actividades relacionadas con los requerimientos de la presente obligación. </w:t>
            </w:r>
          </w:p>
        </w:tc>
        <w:tc>
          <w:tcPr>
            <w:tcW w:w="1985" w:type="dxa"/>
          </w:tcPr>
          <w:p w14:paraId="0C30D406" w14:textId="77777777" w:rsidR="00CA1726" w:rsidRDefault="00CA1726" w:rsidP="00305A5E">
            <w:pPr>
              <w:pStyle w:val="Sinespaciado"/>
              <w:spacing w:after="0" w:line="240" w:lineRule="auto"/>
              <w:rPr>
                <w:rFonts w:cs="Calibri"/>
                <w:color w:val="000000" w:themeColor="text1"/>
              </w:rPr>
            </w:pPr>
          </w:p>
          <w:p w14:paraId="0BDB2B3C" w14:textId="11BFF543" w:rsidR="00305A5E" w:rsidRPr="001C3E2F" w:rsidRDefault="00305A5E" w:rsidP="00305A5E">
            <w:pPr>
              <w:pStyle w:val="Sinespaciado"/>
              <w:spacing w:after="0" w:line="240" w:lineRule="auto"/>
              <w:rPr>
                <w:rFonts w:cs="Calibri"/>
                <w:color w:val="000000" w:themeColor="text1"/>
              </w:rPr>
            </w:pPr>
            <w:r>
              <w:rPr>
                <w:rFonts w:cs="Calibri"/>
                <w:color w:val="000000" w:themeColor="text1"/>
              </w:rPr>
              <w:t>N/A</w:t>
            </w:r>
          </w:p>
        </w:tc>
      </w:tr>
      <w:tr w:rsidR="00305A5E" w:rsidRPr="001C3E2F" w14:paraId="05AFCB8F" w14:textId="77777777" w:rsidTr="00D55870">
        <w:trPr>
          <w:trHeight w:val="212"/>
        </w:trPr>
        <w:tc>
          <w:tcPr>
            <w:tcW w:w="480" w:type="dxa"/>
          </w:tcPr>
          <w:p w14:paraId="6A20D710" w14:textId="5C8DC96C" w:rsidR="00305A5E" w:rsidRPr="001C3E2F" w:rsidRDefault="00305A5E" w:rsidP="00305A5E">
            <w:pPr>
              <w:pStyle w:val="Sinespaciado"/>
              <w:spacing w:after="0" w:line="240" w:lineRule="auto"/>
              <w:jc w:val="center"/>
              <w:rPr>
                <w:rFonts w:cs="Calibri"/>
                <w:color w:val="000000" w:themeColor="text1"/>
              </w:rPr>
            </w:pPr>
            <w:r>
              <w:rPr>
                <w:rFonts w:cs="Calibri"/>
                <w:color w:val="000000" w:themeColor="text1"/>
              </w:rPr>
              <w:t>13</w:t>
            </w:r>
          </w:p>
        </w:tc>
        <w:tc>
          <w:tcPr>
            <w:tcW w:w="3631" w:type="dxa"/>
            <w:shd w:val="clear" w:color="auto" w:fill="FFFFFF" w:themeFill="background1"/>
          </w:tcPr>
          <w:p w14:paraId="29B97A96" w14:textId="77777777" w:rsidR="00CA1726" w:rsidRDefault="00CA1726" w:rsidP="00305A5E">
            <w:pPr>
              <w:pStyle w:val="Sinespaciado"/>
              <w:spacing w:after="0" w:line="240" w:lineRule="auto"/>
              <w:rPr>
                <w:rFonts w:cs="Calibri"/>
                <w:color w:val="000000" w:themeColor="text1"/>
              </w:rPr>
            </w:pPr>
          </w:p>
          <w:p w14:paraId="08E76D63" w14:textId="7AD3C856" w:rsidR="00305A5E" w:rsidRPr="001C3E2F" w:rsidRDefault="00305A5E" w:rsidP="00305A5E">
            <w:pPr>
              <w:pStyle w:val="Sinespaciado"/>
              <w:spacing w:after="0" w:line="240" w:lineRule="auto"/>
              <w:rPr>
                <w:rFonts w:cs="Calibri"/>
                <w:color w:val="000000" w:themeColor="text1"/>
              </w:rPr>
            </w:pPr>
            <w:r w:rsidRPr="00CC4ED5">
              <w:rPr>
                <w:rFonts w:cs="Calibri"/>
                <w:color w:val="000000" w:themeColor="text1"/>
              </w:rPr>
              <w:t>Presentar informe mensual sobre la ejecución de las obligaciones contractuales al supervisor del contrato donde se evidencie el avance de sus actividades con base en lo establecido en la lista de chequeo y/o guía de ejecución del programa en cada nivel, así como el respectivo análisis y acciones de mejora cuando dé a lugar y a la terminación del contrato presentar al supervisor de contrato informe anual de gestión de centro en los términos solicitados por la coordinación nacional.</w:t>
            </w:r>
          </w:p>
        </w:tc>
        <w:tc>
          <w:tcPr>
            <w:tcW w:w="2835" w:type="dxa"/>
          </w:tcPr>
          <w:p w14:paraId="1B1D08ED" w14:textId="77777777" w:rsidR="009A14FE" w:rsidRDefault="009A14FE" w:rsidP="00305A5E">
            <w:pPr>
              <w:pStyle w:val="Sinespaciado"/>
              <w:spacing w:after="0" w:line="240" w:lineRule="auto"/>
              <w:rPr>
                <w:rFonts w:cs="Calibri"/>
                <w:color w:val="000000" w:themeColor="text1"/>
                <w:lang w:val="es-ES"/>
              </w:rPr>
            </w:pPr>
          </w:p>
          <w:p w14:paraId="315C2A02" w14:textId="122B1DA5" w:rsidR="00305A5E" w:rsidRPr="001C3E2F" w:rsidRDefault="00305A5E" w:rsidP="00305A5E">
            <w:pPr>
              <w:pStyle w:val="Sinespaciado"/>
              <w:spacing w:after="0" w:line="240" w:lineRule="auto"/>
              <w:rPr>
                <w:rFonts w:cs="Calibri"/>
                <w:color w:val="000000" w:themeColor="text1"/>
              </w:rPr>
            </w:pPr>
            <w:r w:rsidRPr="004F62B5">
              <w:rPr>
                <w:rFonts w:cs="Calibri"/>
                <w:color w:val="000000" w:themeColor="text1"/>
                <w:lang w:val="es-ES"/>
              </w:rPr>
              <w:t xml:space="preserve">Se presentó informe mensual de actividades con </w:t>
            </w:r>
            <w:r>
              <w:rPr>
                <w:rFonts w:cs="Calibri"/>
                <w:color w:val="000000" w:themeColor="text1"/>
                <w:lang w:val="es-ES"/>
              </w:rPr>
              <w:t xml:space="preserve">las obligaciones ejecutadas en el </w:t>
            </w:r>
            <w:r w:rsidRPr="004F62B5">
              <w:rPr>
                <w:rFonts w:cs="Calibri"/>
                <w:color w:val="000000" w:themeColor="text1"/>
                <w:lang w:val="es-ES"/>
              </w:rPr>
              <w:t>mes</w:t>
            </w:r>
            <w:r w:rsidR="003F28F6">
              <w:rPr>
                <w:rFonts w:cs="Calibri"/>
                <w:color w:val="000000" w:themeColor="text1"/>
                <w:lang w:val="es-ES"/>
              </w:rPr>
              <w:t xml:space="preserve"> octubre</w:t>
            </w:r>
            <w:r w:rsidRPr="004F62B5">
              <w:rPr>
                <w:rFonts w:cs="Calibri"/>
                <w:color w:val="000000" w:themeColor="text1"/>
                <w:lang w:val="es-ES"/>
              </w:rPr>
              <w:t xml:space="preserve"> con sus respectiva</w:t>
            </w:r>
            <w:r>
              <w:rPr>
                <w:rFonts w:cs="Calibri"/>
                <w:color w:val="000000" w:themeColor="text1"/>
                <w:lang w:val="es-ES"/>
              </w:rPr>
              <w:t xml:space="preserve">s evidencias de las acciones realizadas </w:t>
            </w:r>
            <w:r w:rsidRPr="004F62B5">
              <w:rPr>
                <w:rFonts w:cs="Calibri"/>
                <w:color w:val="000000" w:themeColor="text1"/>
                <w:lang w:val="es-ES"/>
              </w:rPr>
              <w:t xml:space="preserve">contractuales y el desarrollo de </w:t>
            </w:r>
            <w:r>
              <w:rPr>
                <w:rFonts w:cs="Calibri"/>
                <w:color w:val="000000" w:themeColor="text1"/>
                <w:lang w:val="es-ES"/>
              </w:rPr>
              <w:t xml:space="preserve">vigencia. </w:t>
            </w:r>
          </w:p>
        </w:tc>
        <w:tc>
          <w:tcPr>
            <w:tcW w:w="1985" w:type="dxa"/>
            <w:shd w:val="clear" w:color="auto" w:fill="FFFFFF" w:themeFill="background1"/>
          </w:tcPr>
          <w:p w14:paraId="121DA017" w14:textId="6059DF8F" w:rsidR="00305A5E" w:rsidRPr="008B1B10" w:rsidRDefault="008A1136" w:rsidP="00305A5E">
            <w:pPr>
              <w:pStyle w:val="Sinespaciado"/>
              <w:spacing w:after="0" w:line="240" w:lineRule="auto"/>
              <w:rPr>
                <w:rStyle w:val="Hipervnculo"/>
                <w:rFonts w:cs="Calibri"/>
                <w:b/>
                <w:i/>
                <w:color w:val="0070C0"/>
                <w:sz w:val="18"/>
                <w:szCs w:val="18"/>
                <w:u w:val="none"/>
              </w:rPr>
            </w:pPr>
            <w:r w:rsidRPr="00677D2F">
              <w:rPr>
                <w:rFonts w:cs="Calibri"/>
                <w:b/>
                <w:color w:val="000000" w:themeColor="text1"/>
                <w:sz w:val="18"/>
                <w:szCs w:val="18"/>
              </w:rPr>
              <w:t>Ver_</w:t>
            </w:r>
            <w:r w:rsidR="00677D2F" w:rsidRPr="00677D2F">
              <w:rPr>
                <w:rStyle w:val="Hipervnculo"/>
                <w:rFonts w:cs="Calibri"/>
                <w:b/>
                <w:i/>
                <w:color w:val="auto"/>
                <w:sz w:val="18"/>
                <w:szCs w:val="18"/>
                <w:u w:val="none"/>
              </w:rPr>
              <w:t>13.</w:t>
            </w:r>
            <w:r w:rsidR="00677D2F">
              <w:rPr>
                <w:rStyle w:val="Hipervnculo"/>
                <w:rFonts w:cs="Calibri"/>
                <w:b/>
                <w:i/>
                <w:color w:val="auto"/>
                <w:sz w:val="18"/>
                <w:szCs w:val="18"/>
                <w:u w:val="none"/>
              </w:rPr>
              <w:t xml:space="preserve"> </w:t>
            </w:r>
            <w:r w:rsidR="00677D2F" w:rsidRPr="00677D2F">
              <w:rPr>
                <w:rStyle w:val="Hipervnculo"/>
                <w:rFonts w:cs="Calibri"/>
                <w:b/>
                <w:i/>
                <w:color w:val="auto"/>
                <w:sz w:val="18"/>
                <w:szCs w:val="18"/>
                <w:u w:val="none"/>
              </w:rPr>
              <w:t>Archivo</w:t>
            </w:r>
            <w:r w:rsidRPr="00677D2F">
              <w:rPr>
                <w:rStyle w:val="Hipervnculo"/>
                <w:rFonts w:cs="Calibri"/>
                <w:b/>
                <w:i/>
                <w:color w:val="auto"/>
                <w:sz w:val="18"/>
                <w:szCs w:val="18"/>
                <w:u w:val="none"/>
              </w:rPr>
              <w:t xml:space="preserve"> Word</w:t>
            </w:r>
            <w:r w:rsidRPr="00222BA4">
              <w:rPr>
                <w:rStyle w:val="Hipervnculo"/>
                <w:rFonts w:cs="Calibri"/>
                <w:b/>
                <w:i/>
                <w:color w:val="auto"/>
                <w:sz w:val="18"/>
                <w:szCs w:val="18"/>
                <w:u w:val="none"/>
              </w:rPr>
              <w:t>.</w:t>
            </w:r>
            <w:r w:rsidRPr="008A1136">
              <w:rPr>
                <w:rStyle w:val="Hipervnculo"/>
                <w:rFonts w:cs="Calibri"/>
                <w:i/>
                <w:color w:val="auto"/>
                <w:sz w:val="18"/>
                <w:szCs w:val="18"/>
                <w:u w:val="none"/>
              </w:rPr>
              <w:t xml:space="preserve"> </w:t>
            </w:r>
            <w:r w:rsidR="00246FBB" w:rsidRPr="00222BA4">
              <w:rPr>
                <w:rStyle w:val="Hipervnculo"/>
                <w:rFonts w:cs="Calibri"/>
                <w:b/>
                <w:i/>
                <w:color w:val="0070C0"/>
                <w:sz w:val="18"/>
                <w:szCs w:val="18"/>
                <w:u w:val="none"/>
              </w:rPr>
              <w:t xml:space="preserve"> </w:t>
            </w:r>
            <w:r w:rsidR="00246FBB" w:rsidRPr="008B1B10">
              <w:rPr>
                <w:rStyle w:val="Hipervnculo"/>
                <w:rFonts w:cs="Calibri"/>
                <w:b/>
                <w:i/>
                <w:color w:val="0070C0"/>
                <w:sz w:val="18"/>
                <w:szCs w:val="18"/>
                <w:u w:val="none"/>
              </w:rPr>
              <w:t>GTH-f-062 formato informe mensual de ejecución contractual v10.</w:t>
            </w:r>
          </w:p>
          <w:p w14:paraId="6ACCF5B0" w14:textId="5AC34861" w:rsidR="007F018E" w:rsidRPr="008B1B10" w:rsidRDefault="007F018E" w:rsidP="00305A5E">
            <w:pPr>
              <w:pStyle w:val="Sinespaciado"/>
              <w:spacing w:after="0" w:line="240" w:lineRule="auto"/>
              <w:rPr>
                <w:rStyle w:val="Hipervnculo"/>
                <w:rFonts w:cs="Calibri"/>
                <w:b/>
                <w:i/>
                <w:sz w:val="18"/>
                <w:szCs w:val="18"/>
                <w:u w:val="none"/>
              </w:rPr>
            </w:pPr>
          </w:p>
          <w:p w14:paraId="5232BDB4" w14:textId="4D40D349" w:rsidR="007F018E" w:rsidRDefault="007F018E" w:rsidP="007F018E">
            <w:pPr>
              <w:pStyle w:val="Sinespaciado"/>
              <w:spacing w:after="0" w:line="240" w:lineRule="auto"/>
              <w:rPr>
                <w:rStyle w:val="Hipervnculo"/>
                <w:b/>
                <w:i/>
                <w:color w:val="0070C0"/>
                <w:sz w:val="18"/>
                <w:szCs w:val="18"/>
                <w:u w:val="none"/>
              </w:rPr>
            </w:pPr>
            <w:r w:rsidRPr="00222BA4">
              <w:rPr>
                <w:rStyle w:val="Hipervnculo"/>
                <w:b/>
                <w:color w:val="auto"/>
                <w:sz w:val="20"/>
                <w:szCs w:val="20"/>
                <w:u w:val="none"/>
              </w:rPr>
              <w:t xml:space="preserve">Ver_ </w:t>
            </w:r>
            <w:r w:rsidRPr="00222BA4">
              <w:rPr>
                <w:rStyle w:val="Hipervnculo"/>
                <w:b/>
                <w:i/>
                <w:color w:val="auto"/>
                <w:sz w:val="18"/>
                <w:szCs w:val="18"/>
                <w:u w:val="none"/>
              </w:rPr>
              <w:t>13.</w:t>
            </w:r>
            <w:r w:rsidR="008B1B10" w:rsidRPr="00222BA4">
              <w:rPr>
                <w:rStyle w:val="Hipervnculo"/>
                <w:b/>
                <w:i/>
                <w:color w:val="auto"/>
                <w:sz w:val="18"/>
                <w:szCs w:val="18"/>
                <w:u w:val="none"/>
              </w:rPr>
              <w:t>1.</w:t>
            </w:r>
            <w:r w:rsidR="00222BA4">
              <w:rPr>
                <w:rStyle w:val="Hipervnculo"/>
                <w:b/>
                <w:i/>
                <w:color w:val="auto"/>
                <w:sz w:val="18"/>
                <w:szCs w:val="18"/>
                <w:u w:val="none"/>
              </w:rPr>
              <w:t xml:space="preserve"> </w:t>
            </w:r>
            <w:r w:rsidRPr="00222BA4">
              <w:rPr>
                <w:rStyle w:val="Hipervnculo"/>
                <w:b/>
                <w:i/>
                <w:color w:val="auto"/>
                <w:sz w:val="18"/>
                <w:szCs w:val="18"/>
                <w:u w:val="none"/>
              </w:rPr>
              <w:t>Archivo pdf</w:t>
            </w:r>
            <w:r w:rsidRPr="008A1136">
              <w:rPr>
                <w:rStyle w:val="Hipervnculo"/>
                <w:i/>
                <w:color w:val="auto"/>
                <w:sz w:val="18"/>
                <w:szCs w:val="18"/>
                <w:u w:val="none"/>
              </w:rPr>
              <w:t xml:space="preserve">. </w:t>
            </w:r>
            <w:r w:rsidRPr="008B1B10">
              <w:rPr>
                <w:rStyle w:val="Hipervnculo"/>
                <w:b/>
                <w:i/>
                <w:color w:val="0070C0"/>
                <w:sz w:val="18"/>
                <w:szCs w:val="18"/>
                <w:u w:val="none"/>
              </w:rPr>
              <w:t>13.</w:t>
            </w:r>
            <w:r w:rsidR="00652E4E">
              <w:rPr>
                <w:rStyle w:val="Hipervnculo"/>
                <w:b/>
                <w:i/>
                <w:color w:val="0070C0"/>
                <w:sz w:val="18"/>
                <w:szCs w:val="18"/>
                <w:u w:val="none"/>
              </w:rPr>
              <w:t>1.</w:t>
            </w:r>
            <w:r w:rsidRPr="008B1B10">
              <w:rPr>
                <w:rStyle w:val="Hipervnculo"/>
                <w:b/>
                <w:i/>
                <w:color w:val="0070C0"/>
                <w:sz w:val="18"/>
                <w:szCs w:val="18"/>
                <w:u w:val="none"/>
              </w:rPr>
              <w:t xml:space="preserve"> Soporte De Pago General salud pensión y ARL mes </w:t>
            </w:r>
            <w:r w:rsidR="00222BA4">
              <w:rPr>
                <w:rStyle w:val="Hipervnculo"/>
                <w:b/>
                <w:i/>
                <w:color w:val="0070C0"/>
                <w:sz w:val="18"/>
                <w:szCs w:val="18"/>
                <w:u w:val="none"/>
              </w:rPr>
              <w:t>de noviembr</w:t>
            </w:r>
            <w:r w:rsidR="000D4D49">
              <w:rPr>
                <w:rStyle w:val="Hipervnculo"/>
                <w:b/>
                <w:i/>
                <w:color w:val="0070C0"/>
                <w:sz w:val="18"/>
                <w:szCs w:val="18"/>
                <w:u w:val="none"/>
              </w:rPr>
              <w:t>e</w:t>
            </w:r>
            <w:r w:rsidR="00222BA4">
              <w:rPr>
                <w:rStyle w:val="Hipervnculo"/>
                <w:b/>
                <w:i/>
                <w:color w:val="0070C0"/>
                <w:sz w:val="18"/>
                <w:szCs w:val="18"/>
                <w:u w:val="none"/>
              </w:rPr>
              <w:t xml:space="preserve"> y diciembre</w:t>
            </w:r>
            <w:r w:rsidRPr="008B1B10">
              <w:rPr>
                <w:rStyle w:val="Hipervnculo"/>
                <w:b/>
                <w:i/>
                <w:color w:val="0070C0"/>
                <w:sz w:val="18"/>
                <w:szCs w:val="18"/>
                <w:u w:val="none"/>
              </w:rPr>
              <w:t>.</w:t>
            </w:r>
          </w:p>
          <w:p w14:paraId="63A4C2EB" w14:textId="77777777" w:rsidR="00222BA4" w:rsidRDefault="00222BA4" w:rsidP="007F018E">
            <w:pPr>
              <w:pStyle w:val="Sinespaciado"/>
              <w:spacing w:after="0" w:line="240" w:lineRule="auto"/>
              <w:rPr>
                <w:rStyle w:val="Hipervnculo"/>
                <w:b/>
                <w:i/>
                <w:color w:val="0070C0"/>
                <w:sz w:val="18"/>
                <w:szCs w:val="18"/>
                <w:u w:val="none"/>
              </w:rPr>
            </w:pPr>
          </w:p>
          <w:p w14:paraId="795586FD" w14:textId="2D8D7F91" w:rsidR="00C0660F" w:rsidRDefault="00C0660F" w:rsidP="007F018E">
            <w:pPr>
              <w:pStyle w:val="Sinespaciado"/>
              <w:spacing w:after="0" w:line="240" w:lineRule="auto"/>
              <w:rPr>
                <w:rStyle w:val="Hipervnculo"/>
                <w:b/>
                <w:i/>
                <w:color w:val="0070C0"/>
                <w:sz w:val="18"/>
                <w:szCs w:val="18"/>
                <w:u w:val="none"/>
              </w:rPr>
            </w:pPr>
            <w:r w:rsidRPr="00222BA4">
              <w:rPr>
                <w:rStyle w:val="Hipervnculo"/>
                <w:b/>
                <w:color w:val="auto"/>
                <w:sz w:val="20"/>
                <w:szCs w:val="20"/>
                <w:u w:val="none"/>
              </w:rPr>
              <w:t xml:space="preserve">Ver_ </w:t>
            </w:r>
            <w:r w:rsidR="00222BA4">
              <w:rPr>
                <w:rStyle w:val="Hipervnculo"/>
                <w:b/>
                <w:i/>
                <w:color w:val="auto"/>
                <w:sz w:val="18"/>
                <w:szCs w:val="18"/>
                <w:u w:val="none"/>
              </w:rPr>
              <w:t>13.2.</w:t>
            </w:r>
            <w:r w:rsidR="00677D2F">
              <w:rPr>
                <w:rStyle w:val="Hipervnculo"/>
                <w:b/>
                <w:i/>
                <w:color w:val="auto"/>
                <w:sz w:val="18"/>
                <w:szCs w:val="18"/>
                <w:u w:val="none"/>
              </w:rPr>
              <w:t xml:space="preserve"> </w:t>
            </w:r>
            <w:r w:rsidR="00222BA4">
              <w:rPr>
                <w:rStyle w:val="Hipervnculo"/>
                <w:b/>
                <w:i/>
                <w:color w:val="auto"/>
                <w:sz w:val="18"/>
                <w:szCs w:val="18"/>
                <w:u w:val="none"/>
              </w:rPr>
              <w:t xml:space="preserve">Archivo </w:t>
            </w:r>
            <w:r w:rsidRPr="00222BA4">
              <w:rPr>
                <w:rStyle w:val="Hipervnculo"/>
                <w:b/>
                <w:i/>
                <w:color w:val="auto"/>
                <w:sz w:val="18"/>
                <w:szCs w:val="18"/>
                <w:u w:val="none"/>
              </w:rPr>
              <w:t>pdf</w:t>
            </w:r>
            <w:r w:rsidRPr="00C0660F">
              <w:rPr>
                <w:rStyle w:val="Hipervnculo"/>
                <w:i/>
                <w:color w:val="auto"/>
                <w:sz w:val="18"/>
                <w:szCs w:val="18"/>
                <w:u w:val="none"/>
              </w:rPr>
              <w:t>.</w:t>
            </w:r>
            <w:r>
              <w:rPr>
                <w:rStyle w:val="Hipervnculo"/>
                <w:b/>
                <w:i/>
                <w:color w:val="auto"/>
                <w:sz w:val="18"/>
                <w:szCs w:val="18"/>
                <w:u w:val="none"/>
              </w:rPr>
              <w:t xml:space="preserve"> </w:t>
            </w:r>
            <w:r w:rsidRPr="00C0660F">
              <w:rPr>
                <w:rStyle w:val="Hipervnculo"/>
                <w:b/>
                <w:i/>
                <w:color w:val="0070C0"/>
                <w:sz w:val="18"/>
                <w:szCs w:val="18"/>
                <w:u w:val="none"/>
              </w:rPr>
              <w:t xml:space="preserve">Informe </w:t>
            </w:r>
            <w:r w:rsidR="00222BA4">
              <w:rPr>
                <w:rStyle w:val="Hipervnculo"/>
                <w:b/>
                <w:i/>
                <w:color w:val="0070C0"/>
                <w:sz w:val="18"/>
                <w:szCs w:val="18"/>
                <w:u w:val="none"/>
              </w:rPr>
              <w:t>horas Apoyo Formación mes de dic</w:t>
            </w:r>
            <w:r w:rsidRPr="00C0660F">
              <w:rPr>
                <w:rStyle w:val="Hipervnculo"/>
                <w:b/>
                <w:i/>
                <w:color w:val="0070C0"/>
                <w:sz w:val="18"/>
                <w:szCs w:val="18"/>
                <w:u w:val="none"/>
              </w:rPr>
              <w:t>iembre.</w:t>
            </w:r>
          </w:p>
          <w:p w14:paraId="7C6ACE76" w14:textId="509F0506" w:rsidR="009E361E" w:rsidRDefault="009E361E" w:rsidP="007F018E">
            <w:pPr>
              <w:pStyle w:val="Sinespaciado"/>
              <w:spacing w:after="0" w:line="240" w:lineRule="auto"/>
              <w:rPr>
                <w:rStyle w:val="Hipervnculo"/>
                <w:b/>
                <w:i/>
                <w:color w:val="0070C0"/>
                <w:sz w:val="18"/>
                <w:szCs w:val="18"/>
                <w:u w:val="none"/>
              </w:rPr>
            </w:pPr>
          </w:p>
          <w:p w14:paraId="16751EE5" w14:textId="565F1054" w:rsidR="009E361E" w:rsidRPr="00222BA4" w:rsidRDefault="009E361E" w:rsidP="000D4D49">
            <w:pPr>
              <w:pStyle w:val="Sinespaciado"/>
              <w:spacing w:after="0" w:line="240" w:lineRule="auto"/>
              <w:rPr>
                <w:rStyle w:val="Hipervnculo"/>
                <w:b/>
                <w:i/>
                <w:color w:val="auto"/>
                <w:sz w:val="18"/>
                <w:szCs w:val="18"/>
                <w:u w:val="none"/>
              </w:rPr>
            </w:pPr>
            <w:r w:rsidRPr="00222BA4">
              <w:rPr>
                <w:rStyle w:val="Hipervnculo"/>
                <w:b/>
                <w:color w:val="auto"/>
                <w:sz w:val="18"/>
                <w:szCs w:val="18"/>
                <w:u w:val="none"/>
              </w:rPr>
              <w:t xml:space="preserve">Ver_ </w:t>
            </w:r>
            <w:r w:rsidRPr="00222BA4">
              <w:rPr>
                <w:rStyle w:val="Hipervnculo"/>
                <w:b/>
                <w:i/>
                <w:color w:val="auto"/>
                <w:sz w:val="18"/>
                <w:szCs w:val="18"/>
                <w:u w:val="none"/>
              </w:rPr>
              <w:t>13</w:t>
            </w:r>
            <w:r w:rsidR="00C0660F" w:rsidRPr="00222BA4">
              <w:rPr>
                <w:rStyle w:val="Hipervnculo"/>
                <w:b/>
                <w:i/>
                <w:color w:val="auto"/>
                <w:sz w:val="18"/>
                <w:szCs w:val="18"/>
                <w:u w:val="none"/>
              </w:rPr>
              <w:t>.3</w:t>
            </w:r>
            <w:r w:rsidRPr="00222BA4">
              <w:rPr>
                <w:rStyle w:val="Hipervnculo"/>
                <w:b/>
                <w:i/>
                <w:color w:val="auto"/>
                <w:sz w:val="18"/>
                <w:szCs w:val="18"/>
                <w:u w:val="none"/>
              </w:rPr>
              <w:t>. Archivo pdf.</w:t>
            </w:r>
          </w:p>
          <w:p w14:paraId="37C46DA9" w14:textId="4F47E3AC" w:rsidR="00222BA4" w:rsidRPr="00787333" w:rsidRDefault="009E361E" w:rsidP="00222BA4">
            <w:pPr>
              <w:pStyle w:val="Sinespaciado"/>
              <w:spacing w:after="0" w:line="240" w:lineRule="auto"/>
              <w:rPr>
                <w:b/>
                <w:i/>
                <w:color w:val="0070C0"/>
                <w:sz w:val="18"/>
                <w:szCs w:val="18"/>
              </w:rPr>
            </w:pPr>
            <w:r w:rsidRPr="00222BA4">
              <w:rPr>
                <w:b/>
                <w:i/>
                <w:color w:val="0070C0"/>
                <w:sz w:val="18"/>
                <w:szCs w:val="18"/>
              </w:rPr>
              <w:t>GTH-F-087 Formato</w:t>
            </w:r>
            <w:r w:rsidRPr="008B1B10">
              <w:rPr>
                <w:b/>
                <w:i/>
                <w:color w:val="0070C0"/>
                <w:sz w:val="18"/>
                <w:szCs w:val="18"/>
              </w:rPr>
              <w:t xml:space="preserve"> Informe</w:t>
            </w:r>
            <w:r w:rsidR="00222BA4">
              <w:rPr>
                <w:b/>
                <w:i/>
                <w:color w:val="0070C0"/>
                <w:sz w:val="18"/>
                <w:szCs w:val="18"/>
              </w:rPr>
              <w:t xml:space="preserve"> Legalización Desplazamiento.</w:t>
            </w:r>
          </w:p>
        </w:tc>
      </w:tr>
    </w:tbl>
    <w:p w14:paraId="38896B46" w14:textId="77777777" w:rsidR="00745199" w:rsidRDefault="00745199" w:rsidP="00222BA4">
      <w:pPr>
        <w:jc w:val="both"/>
        <w:rPr>
          <w:rFonts w:asciiTheme="majorHAnsi" w:hAnsiTheme="majorHAnsi" w:cstheme="majorHAnsi"/>
          <w:sz w:val="24"/>
          <w:szCs w:val="24"/>
        </w:rPr>
      </w:pPr>
    </w:p>
    <w:p w14:paraId="4FA64941" w14:textId="77777777" w:rsidR="00745199" w:rsidRDefault="00745199" w:rsidP="00222BA4">
      <w:pPr>
        <w:jc w:val="both"/>
        <w:rPr>
          <w:rFonts w:asciiTheme="majorHAnsi" w:hAnsiTheme="majorHAnsi" w:cstheme="majorHAnsi"/>
          <w:sz w:val="24"/>
          <w:szCs w:val="24"/>
        </w:rPr>
      </w:pPr>
    </w:p>
    <w:p w14:paraId="79F48D69" w14:textId="59593DD7" w:rsidR="00383D01" w:rsidRDefault="009C0F15" w:rsidP="00222BA4">
      <w:pPr>
        <w:jc w:val="both"/>
        <w:rPr>
          <w:rFonts w:asciiTheme="majorHAnsi" w:hAnsiTheme="majorHAnsi" w:cstheme="majorHAnsi"/>
          <w:sz w:val="24"/>
          <w:szCs w:val="24"/>
        </w:rPr>
      </w:pPr>
      <w:r w:rsidRPr="009C0F15">
        <w:rPr>
          <w:rFonts w:asciiTheme="majorHAnsi" w:hAnsiTheme="majorHAnsi" w:cstheme="majorHAnsi"/>
          <w:sz w:val="24"/>
          <w:szCs w:val="24"/>
        </w:rPr>
        <w:t xml:space="preserve">A </w:t>
      </w:r>
      <w:r w:rsidR="00CE61DA" w:rsidRPr="009C0F15">
        <w:rPr>
          <w:rFonts w:asciiTheme="majorHAnsi" w:hAnsiTheme="majorHAnsi" w:cstheme="majorHAnsi"/>
          <w:sz w:val="24"/>
          <w:szCs w:val="24"/>
        </w:rPr>
        <w:t>continuación,</w:t>
      </w:r>
      <w:r w:rsidRPr="009C0F15">
        <w:rPr>
          <w:rFonts w:asciiTheme="majorHAnsi" w:hAnsiTheme="majorHAnsi" w:cstheme="majorHAnsi"/>
          <w:sz w:val="24"/>
          <w:szCs w:val="24"/>
        </w:rPr>
        <w:t xml:space="preserve">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14:paraId="5C3F780E" w14:textId="497D840E" w:rsidR="009A14FE" w:rsidRDefault="009C0F15" w:rsidP="00222BA4">
      <w:pPr>
        <w:jc w:val="both"/>
        <w:rPr>
          <w:rFonts w:asciiTheme="majorHAnsi" w:hAnsiTheme="majorHAnsi" w:cstheme="majorHAnsi"/>
          <w:sz w:val="24"/>
          <w:szCs w:val="24"/>
        </w:rPr>
      </w:pPr>
      <w:r w:rsidRPr="009C0F15">
        <w:rPr>
          <w:rFonts w:asciiTheme="majorHAnsi" w:hAnsiTheme="majorHAnsi" w:cstheme="majorHAnsi"/>
          <w:sz w:val="24"/>
          <w:szCs w:val="24"/>
        </w:rPr>
        <w:t xml:space="preserve">Se lista a continuación el soporte de la legalización de los desplazamientos realizados, los cuales forman parte integral del presente informe de ejecución contractual.  </w:t>
      </w:r>
    </w:p>
    <w:p w14:paraId="6F3FF2E9" w14:textId="77777777" w:rsidR="00677D2F" w:rsidRPr="009C0F15" w:rsidRDefault="00677D2F" w:rsidP="00222BA4">
      <w:pPr>
        <w:jc w:val="both"/>
        <w:rPr>
          <w:rFonts w:asciiTheme="majorHAnsi" w:hAnsiTheme="majorHAnsi" w:cstheme="majorHAnsi"/>
          <w:sz w:val="24"/>
          <w:szCs w:val="24"/>
        </w:rPr>
      </w:pPr>
    </w:p>
    <w:tbl>
      <w:tblPr>
        <w:tblStyle w:val="Tablaconcuadrcula"/>
        <w:tblW w:w="9317" w:type="dxa"/>
        <w:tblLook w:val="04A0" w:firstRow="1" w:lastRow="0" w:firstColumn="1" w:lastColumn="0" w:noHBand="0" w:noVBand="1"/>
      </w:tblPr>
      <w:tblGrid>
        <w:gridCol w:w="726"/>
        <w:gridCol w:w="1391"/>
        <w:gridCol w:w="2981"/>
        <w:gridCol w:w="2063"/>
        <w:gridCol w:w="2156"/>
      </w:tblGrid>
      <w:tr w:rsidR="003C268F" w:rsidRPr="00383D01" w14:paraId="60F19EA1" w14:textId="77777777" w:rsidTr="008F591F">
        <w:trPr>
          <w:trHeight w:val="248"/>
        </w:trPr>
        <w:tc>
          <w:tcPr>
            <w:tcW w:w="726" w:type="dxa"/>
          </w:tcPr>
          <w:p w14:paraId="3689EC58" w14:textId="4785D6DA" w:rsidR="003C268F" w:rsidRPr="00383D01" w:rsidRDefault="003C268F" w:rsidP="00C4324C">
            <w:pPr>
              <w:spacing w:after="0" w:line="240" w:lineRule="auto"/>
              <w:rPr>
                <w:rFonts w:asciiTheme="majorHAnsi" w:eastAsia="Times New Roman" w:hAnsiTheme="majorHAnsi" w:cstheme="majorHAnsi"/>
                <w:color w:val="000000"/>
                <w:sz w:val="24"/>
              </w:rPr>
            </w:pPr>
            <w:r w:rsidRPr="00383D01">
              <w:rPr>
                <w:rFonts w:asciiTheme="majorHAnsi" w:eastAsia="Times New Roman" w:hAnsiTheme="majorHAnsi" w:cstheme="majorHAnsi"/>
                <w:b/>
                <w:color w:val="000000"/>
                <w:sz w:val="24"/>
              </w:rPr>
              <w:t>ITEM</w:t>
            </w:r>
          </w:p>
        </w:tc>
        <w:tc>
          <w:tcPr>
            <w:tcW w:w="1391" w:type="dxa"/>
            <w:noWrap/>
            <w:hideMark/>
          </w:tcPr>
          <w:p w14:paraId="643CAD01" w14:textId="57A8230D" w:rsidR="003C268F" w:rsidRPr="00383D01" w:rsidRDefault="003C268F" w:rsidP="00C4324C">
            <w:pPr>
              <w:spacing w:after="0" w:line="240" w:lineRule="auto"/>
              <w:rPr>
                <w:rFonts w:asciiTheme="majorHAnsi" w:eastAsia="Times New Roman" w:hAnsiTheme="majorHAnsi" w:cstheme="majorHAnsi"/>
                <w:color w:val="000000"/>
                <w:sz w:val="24"/>
              </w:rPr>
            </w:pPr>
            <w:r w:rsidRPr="00383D01">
              <w:rPr>
                <w:rFonts w:asciiTheme="majorHAnsi" w:eastAsia="Times New Roman" w:hAnsiTheme="majorHAnsi" w:cstheme="majorHAnsi"/>
                <w:b/>
                <w:color w:val="000000"/>
                <w:sz w:val="24"/>
              </w:rPr>
              <w:t>No DE LA ORDEN DE VIAJE</w:t>
            </w:r>
          </w:p>
        </w:tc>
        <w:tc>
          <w:tcPr>
            <w:tcW w:w="2981" w:type="dxa"/>
            <w:noWrap/>
            <w:hideMark/>
          </w:tcPr>
          <w:p w14:paraId="06C5F2AF" w14:textId="39816C5B" w:rsidR="003C268F" w:rsidRPr="00383D01" w:rsidRDefault="003C268F" w:rsidP="00C4324C">
            <w:pPr>
              <w:spacing w:after="0" w:line="240" w:lineRule="auto"/>
              <w:rPr>
                <w:rFonts w:asciiTheme="majorHAnsi" w:eastAsia="Times New Roman" w:hAnsiTheme="majorHAnsi" w:cstheme="majorHAnsi"/>
                <w:color w:val="000000"/>
                <w:sz w:val="24"/>
              </w:rPr>
            </w:pPr>
            <w:r w:rsidRPr="00383D01">
              <w:rPr>
                <w:rFonts w:asciiTheme="majorHAnsi" w:eastAsia="Times New Roman" w:hAnsiTheme="majorHAnsi" w:cstheme="majorHAnsi"/>
                <w:b/>
                <w:color w:val="000000"/>
                <w:sz w:val="24"/>
              </w:rPr>
              <w:t>LUGAR DE DESPLAZAMIENTO</w:t>
            </w:r>
          </w:p>
        </w:tc>
        <w:tc>
          <w:tcPr>
            <w:tcW w:w="2063" w:type="dxa"/>
            <w:noWrap/>
            <w:hideMark/>
          </w:tcPr>
          <w:p w14:paraId="72FBC597" w14:textId="34A6AEA0" w:rsidR="003C268F" w:rsidRPr="00383D01" w:rsidRDefault="003C268F" w:rsidP="00C4324C">
            <w:pPr>
              <w:spacing w:after="0" w:line="240" w:lineRule="auto"/>
              <w:jc w:val="center"/>
              <w:rPr>
                <w:rFonts w:asciiTheme="majorHAnsi" w:eastAsia="Times New Roman" w:hAnsiTheme="majorHAnsi" w:cstheme="majorHAnsi"/>
                <w:b/>
                <w:color w:val="000000"/>
                <w:sz w:val="24"/>
              </w:rPr>
            </w:pPr>
            <w:r w:rsidRPr="00383D01">
              <w:rPr>
                <w:rFonts w:asciiTheme="majorHAnsi" w:eastAsia="Times New Roman" w:hAnsiTheme="majorHAnsi" w:cstheme="majorHAnsi"/>
                <w:b/>
                <w:color w:val="000000"/>
                <w:sz w:val="24"/>
              </w:rPr>
              <w:t>FECHA DE DESPLAZAMIENTO INICIAL</w:t>
            </w:r>
          </w:p>
        </w:tc>
        <w:tc>
          <w:tcPr>
            <w:tcW w:w="2156" w:type="dxa"/>
            <w:noWrap/>
          </w:tcPr>
          <w:p w14:paraId="3FD81D87" w14:textId="72E4D0E5" w:rsidR="003C268F" w:rsidRPr="00383D01" w:rsidRDefault="003C268F" w:rsidP="00C4324C">
            <w:pPr>
              <w:spacing w:after="0" w:line="240" w:lineRule="auto"/>
              <w:jc w:val="center"/>
              <w:rPr>
                <w:rFonts w:asciiTheme="majorHAnsi" w:eastAsia="Times New Roman" w:hAnsiTheme="majorHAnsi" w:cstheme="majorHAnsi"/>
                <w:b/>
                <w:color w:val="000000"/>
                <w:sz w:val="24"/>
              </w:rPr>
            </w:pPr>
            <w:r w:rsidRPr="00383D01">
              <w:rPr>
                <w:rFonts w:asciiTheme="majorHAnsi" w:eastAsia="Times New Roman" w:hAnsiTheme="majorHAnsi" w:cstheme="majorHAnsi"/>
                <w:b/>
                <w:color w:val="000000"/>
                <w:sz w:val="24"/>
              </w:rPr>
              <w:t>FECHA DE DESPLAZAMIENTO FINAL</w:t>
            </w:r>
          </w:p>
        </w:tc>
      </w:tr>
      <w:tr w:rsidR="003C268F" w:rsidRPr="00383D01" w14:paraId="60EC94DC" w14:textId="77777777" w:rsidTr="008F591F">
        <w:trPr>
          <w:trHeight w:val="31"/>
        </w:trPr>
        <w:tc>
          <w:tcPr>
            <w:tcW w:w="726" w:type="dxa"/>
          </w:tcPr>
          <w:p w14:paraId="305F777B" w14:textId="77777777" w:rsidR="003C268F" w:rsidRPr="00383D01" w:rsidRDefault="003C268F" w:rsidP="00C4324C">
            <w:pPr>
              <w:spacing w:after="0" w:line="240" w:lineRule="auto"/>
              <w:rPr>
                <w:rFonts w:asciiTheme="majorHAnsi" w:eastAsia="Times New Roman" w:hAnsiTheme="majorHAnsi" w:cstheme="majorHAnsi"/>
                <w:color w:val="000000"/>
                <w:sz w:val="24"/>
              </w:rPr>
            </w:pPr>
            <w:r w:rsidRPr="00383D01">
              <w:rPr>
                <w:rFonts w:asciiTheme="majorHAnsi" w:eastAsia="Times New Roman" w:hAnsiTheme="majorHAnsi" w:cstheme="majorHAnsi"/>
                <w:color w:val="000000"/>
                <w:sz w:val="24"/>
              </w:rPr>
              <w:t>1.</w:t>
            </w:r>
          </w:p>
        </w:tc>
        <w:tc>
          <w:tcPr>
            <w:tcW w:w="1391" w:type="dxa"/>
            <w:noWrap/>
            <w:hideMark/>
          </w:tcPr>
          <w:p w14:paraId="189C23D7" w14:textId="77777777" w:rsidR="004625D8" w:rsidRDefault="003C268F" w:rsidP="004809ED">
            <w:pPr>
              <w:spacing w:after="0" w:line="240" w:lineRule="auto"/>
              <w:rPr>
                <w:rFonts w:asciiTheme="majorHAnsi" w:eastAsia="Times New Roman" w:hAnsiTheme="majorHAnsi" w:cstheme="majorHAnsi"/>
                <w:color w:val="000000"/>
                <w:sz w:val="20"/>
                <w:szCs w:val="20"/>
              </w:rPr>
            </w:pPr>
            <w:r w:rsidRPr="005E0C6B">
              <w:rPr>
                <w:rFonts w:asciiTheme="majorHAnsi" w:eastAsia="Times New Roman" w:hAnsiTheme="majorHAnsi" w:cstheme="majorHAnsi"/>
                <w:color w:val="000000"/>
                <w:sz w:val="20"/>
                <w:szCs w:val="20"/>
              </w:rPr>
              <w:t> </w:t>
            </w:r>
          </w:p>
          <w:p w14:paraId="7F5DFD4E" w14:textId="5AA21F6B" w:rsidR="004809ED" w:rsidRPr="004809ED" w:rsidRDefault="004625D8" w:rsidP="004809ED">
            <w:pPr>
              <w:spacing w:after="0" w:line="240" w:lineRule="auto"/>
              <w:rPr>
                <w:rFonts w:asciiTheme="majorHAnsi" w:eastAsia="Times New Roman" w:hAnsiTheme="majorHAnsi" w:cstheme="majorHAnsi"/>
                <w:color w:val="000000"/>
                <w:sz w:val="24"/>
                <w:szCs w:val="24"/>
                <w:lang w:val="en-US"/>
              </w:rPr>
            </w:pPr>
            <w:r>
              <w:rPr>
                <w:rFonts w:cs="Calibri"/>
                <w:sz w:val="24"/>
                <w:szCs w:val="24"/>
              </w:rPr>
              <w:t>156</w:t>
            </w:r>
            <w:r w:rsidRPr="001D6447">
              <w:rPr>
                <w:rFonts w:cs="Calibri"/>
                <w:sz w:val="24"/>
                <w:szCs w:val="24"/>
              </w:rPr>
              <w:t>25</w:t>
            </w:r>
            <w:r>
              <w:rPr>
                <w:rFonts w:cs="Calibri"/>
                <w:sz w:val="24"/>
                <w:szCs w:val="24"/>
              </w:rPr>
              <w:t xml:space="preserve"> </w:t>
            </w:r>
          </w:p>
          <w:p w14:paraId="59778039" w14:textId="3DE34FA6" w:rsidR="003C268F" w:rsidRPr="00F147BB" w:rsidRDefault="003C268F" w:rsidP="00F147BB">
            <w:pPr>
              <w:spacing w:after="0" w:line="240" w:lineRule="auto"/>
              <w:rPr>
                <w:rFonts w:asciiTheme="majorHAnsi" w:eastAsia="Times New Roman" w:hAnsiTheme="majorHAnsi" w:cstheme="majorHAnsi"/>
                <w:color w:val="000000"/>
                <w:sz w:val="20"/>
                <w:szCs w:val="20"/>
              </w:rPr>
            </w:pPr>
          </w:p>
        </w:tc>
        <w:tc>
          <w:tcPr>
            <w:tcW w:w="2981" w:type="dxa"/>
            <w:noWrap/>
            <w:hideMark/>
          </w:tcPr>
          <w:p w14:paraId="587F030A" w14:textId="32C45F9B" w:rsidR="003C268F" w:rsidRPr="004625D8" w:rsidRDefault="004625D8" w:rsidP="004625D8">
            <w:pPr>
              <w:spacing w:after="0" w:line="240" w:lineRule="auto"/>
              <w:jc w:val="both"/>
              <w:rPr>
                <w:rFonts w:asciiTheme="majorHAnsi" w:eastAsia="Times New Roman" w:hAnsiTheme="majorHAnsi" w:cstheme="majorHAnsi"/>
                <w:color w:val="000000"/>
                <w:sz w:val="20"/>
                <w:szCs w:val="20"/>
              </w:rPr>
            </w:pPr>
            <w:r w:rsidRPr="004625D8">
              <w:rPr>
                <w:rFonts w:eastAsiaTheme="minorEastAsia" w:cs="Calibri"/>
                <w:bCs/>
                <w:color w:val="000000"/>
                <w:sz w:val="20"/>
                <w:szCs w:val="20"/>
                <w:lang w:val="es-ES" w:eastAsia="es-ES"/>
              </w:rPr>
              <w:t xml:space="preserve">Inírida- San Felipe - comunidad  cangrejo </w:t>
            </w:r>
            <w:r>
              <w:rPr>
                <w:rFonts w:eastAsiaTheme="minorEastAsia" w:cs="Calibri"/>
                <w:bCs/>
                <w:color w:val="000000"/>
                <w:sz w:val="20"/>
                <w:szCs w:val="20"/>
                <w:lang w:val="es-ES" w:eastAsia="es-ES"/>
              </w:rPr>
              <w:t xml:space="preserve"> -  comunidad de G</w:t>
            </w:r>
            <w:r w:rsidRPr="004625D8">
              <w:rPr>
                <w:rFonts w:eastAsiaTheme="minorEastAsia" w:cs="Calibri"/>
                <w:bCs/>
                <w:color w:val="000000"/>
                <w:sz w:val="20"/>
                <w:szCs w:val="20"/>
                <w:lang w:val="es-ES" w:eastAsia="es-ES"/>
              </w:rPr>
              <w:t xml:space="preserve">alilea- comunidad </w:t>
            </w:r>
            <w:proofErr w:type="spellStart"/>
            <w:r w:rsidRPr="004625D8">
              <w:rPr>
                <w:rFonts w:eastAsiaTheme="minorEastAsia" w:cs="Calibri"/>
                <w:bCs/>
                <w:color w:val="000000"/>
                <w:sz w:val="20"/>
                <w:szCs w:val="20"/>
                <w:lang w:val="es-ES" w:eastAsia="es-ES"/>
              </w:rPr>
              <w:t>Ducutibapo</w:t>
            </w:r>
            <w:proofErr w:type="spellEnd"/>
            <w:r>
              <w:rPr>
                <w:rFonts w:eastAsiaTheme="minorEastAsia" w:cs="Calibri"/>
                <w:bCs/>
                <w:color w:val="000000"/>
                <w:sz w:val="20"/>
                <w:szCs w:val="20"/>
                <w:lang w:val="es-ES" w:eastAsia="es-ES"/>
              </w:rPr>
              <w:t xml:space="preserve"> </w:t>
            </w:r>
            <w:r w:rsidRPr="004625D8">
              <w:rPr>
                <w:rFonts w:eastAsiaTheme="minorEastAsia" w:cs="Calibri"/>
                <w:bCs/>
                <w:color w:val="000000"/>
                <w:sz w:val="20"/>
                <w:szCs w:val="20"/>
                <w:lang w:val="es-ES" w:eastAsia="es-ES"/>
              </w:rPr>
              <w:t>- San Felipe</w:t>
            </w:r>
            <w:r>
              <w:rPr>
                <w:rFonts w:eastAsiaTheme="minorEastAsia" w:cs="Calibri"/>
                <w:bCs/>
                <w:color w:val="000000"/>
                <w:sz w:val="20"/>
                <w:szCs w:val="20"/>
                <w:lang w:val="es-ES" w:eastAsia="es-ES"/>
              </w:rPr>
              <w:t xml:space="preserve"> </w:t>
            </w:r>
            <w:r w:rsidRPr="004625D8">
              <w:rPr>
                <w:rFonts w:eastAsiaTheme="minorEastAsia" w:cs="Calibri"/>
                <w:bCs/>
                <w:color w:val="000000"/>
                <w:sz w:val="20"/>
                <w:szCs w:val="20"/>
                <w:lang w:val="es-ES" w:eastAsia="es-ES"/>
              </w:rPr>
              <w:t>- Inírida</w:t>
            </w:r>
          </w:p>
        </w:tc>
        <w:tc>
          <w:tcPr>
            <w:tcW w:w="2063" w:type="dxa"/>
            <w:noWrap/>
          </w:tcPr>
          <w:p w14:paraId="133CD73A" w14:textId="77777777" w:rsidR="004625D8" w:rsidRDefault="004625D8" w:rsidP="00A06296">
            <w:pPr>
              <w:spacing w:after="0" w:line="240" w:lineRule="auto"/>
              <w:jc w:val="center"/>
              <w:rPr>
                <w:rFonts w:asciiTheme="majorHAnsi" w:eastAsia="Times New Roman" w:hAnsiTheme="majorHAnsi" w:cstheme="majorHAnsi"/>
                <w:color w:val="000000"/>
                <w:sz w:val="24"/>
                <w:szCs w:val="24"/>
              </w:rPr>
            </w:pPr>
          </w:p>
          <w:p w14:paraId="1BA48BE6" w14:textId="0992B535" w:rsidR="003C268F" w:rsidRPr="0029610C" w:rsidRDefault="00B56B28" w:rsidP="00A06296">
            <w:pPr>
              <w:spacing w:after="0" w:line="240" w:lineRule="auto"/>
              <w:jc w:val="center"/>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13/11</w:t>
            </w:r>
            <w:r w:rsidR="00B7550A" w:rsidRPr="0029610C">
              <w:rPr>
                <w:rFonts w:asciiTheme="majorHAnsi" w:eastAsia="Times New Roman" w:hAnsiTheme="majorHAnsi" w:cstheme="majorHAnsi"/>
                <w:color w:val="000000"/>
                <w:sz w:val="24"/>
                <w:szCs w:val="24"/>
              </w:rPr>
              <w:t>/2025</w:t>
            </w:r>
          </w:p>
        </w:tc>
        <w:tc>
          <w:tcPr>
            <w:tcW w:w="2156" w:type="dxa"/>
            <w:noWrap/>
          </w:tcPr>
          <w:p w14:paraId="23F88B0E" w14:textId="77777777" w:rsidR="004625D8" w:rsidRDefault="004625D8" w:rsidP="00A06296">
            <w:pPr>
              <w:spacing w:after="0" w:line="240" w:lineRule="auto"/>
              <w:jc w:val="center"/>
              <w:rPr>
                <w:rFonts w:asciiTheme="majorHAnsi" w:eastAsia="Times New Roman" w:hAnsiTheme="majorHAnsi" w:cstheme="majorHAnsi"/>
                <w:color w:val="000000"/>
                <w:sz w:val="24"/>
                <w:szCs w:val="24"/>
              </w:rPr>
            </w:pPr>
          </w:p>
          <w:p w14:paraId="1297B44C" w14:textId="69C87F69" w:rsidR="003C268F" w:rsidRPr="0029610C" w:rsidRDefault="00B56B28" w:rsidP="00A06296">
            <w:pPr>
              <w:spacing w:after="0" w:line="240" w:lineRule="auto"/>
              <w:jc w:val="center"/>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12/12</w:t>
            </w:r>
            <w:r w:rsidR="00B7550A" w:rsidRPr="0029610C">
              <w:rPr>
                <w:rFonts w:asciiTheme="majorHAnsi" w:eastAsia="Times New Roman" w:hAnsiTheme="majorHAnsi" w:cstheme="majorHAnsi"/>
                <w:color w:val="000000"/>
                <w:sz w:val="24"/>
                <w:szCs w:val="24"/>
              </w:rPr>
              <w:t>/2025</w:t>
            </w:r>
          </w:p>
        </w:tc>
      </w:tr>
    </w:tbl>
    <w:p w14:paraId="103154E9" w14:textId="77777777" w:rsidR="00367FA7" w:rsidRDefault="00367FA7" w:rsidP="00D97BEB">
      <w:pPr>
        <w:spacing w:after="0"/>
        <w:jc w:val="both"/>
        <w:rPr>
          <w:rFonts w:asciiTheme="majorHAnsi" w:hAnsiTheme="majorHAnsi" w:cstheme="majorHAnsi"/>
          <w:b/>
          <w:bCs/>
          <w:sz w:val="24"/>
          <w:szCs w:val="24"/>
        </w:rPr>
      </w:pPr>
    </w:p>
    <w:p w14:paraId="3A1AEC92" w14:textId="41173DFB" w:rsidR="00F953D4" w:rsidRDefault="00CE61DA" w:rsidP="00222BA4">
      <w:pPr>
        <w:spacing w:after="0"/>
        <w:jc w:val="both"/>
        <w:rPr>
          <w:rFonts w:asciiTheme="majorHAnsi" w:hAnsiTheme="majorHAnsi" w:cstheme="majorHAnsi"/>
          <w:sz w:val="24"/>
          <w:szCs w:val="24"/>
        </w:rPr>
      </w:pPr>
      <w:r w:rsidRPr="00CE61DA">
        <w:rPr>
          <w:rFonts w:asciiTheme="majorHAnsi" w:hAnsiTheme="majorHAnsi" w:cstheme="majorHAnsi"/>
          <w:b/>
          <w:bCs/>
          <w:sz w:val="24"/>
          <w:szCs w:val="24"/>
        </w:rPr>
        <w:t>Nota 1:</w:t>
      </w:r>
      <w:r w:rsidRPr="00CE61DA">
        <w:rPr>
          <w:rFonts w:asciiTheme="majorHAnsi" w:hAnsiTheme="majorHAnsi" w:cstheme="majorHAnsi"/>
          <w:sz w:val="24"/>
          <w:szCs w:val="24"/>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14:paraId="2E213171" w14:textId="77777777" w:rsidR="00F953D4" w:rsidRDefault="00F953D4" w:rsidP="00222BA4">
      <w:pPr>
        <w:spacing w:after="0"/>
        <w:jc w:val="both"/>
        <w:rPr>
          <w:rFonts w:asciiTheme="majorHAnsi" w:hAnsiTheme="majorHAnsi" w:cstheme="majorHAnsi"/>
          <w:sz w:val="24"/>
          <w:szCs w:val="24"/>
        </w:rPr>
      </w:pPr>
    </w:p>
    <w:p w14:paraId="560F760A" w14:textId="2A326AE8" w:rsidR="00F953D4" w:rsidRDefault="009C0F15" w:rsidP="00222BA4">
      <w:pPr>
        <w:spacing w:after="0"/>
        <w:jc w:val="both"/>
        <w:rPr>
          <w:rFonts w:asciiTheme="majorHAnsi" w:hAnsiTheme="majorHAnsi" w:cstheme="majorHAnsi"/>
          <w:sz w:val="24"/>
          <w:szCs w:val="24"/>
        </w:rPr>
      </w:pPr>
      <w:r w:rsidRPr="009C0F15">
        <w:rPr>
          <w:rFonts w:asciiTheme="majorHAnsi" w:hAnsiTheme="majorHAnsi" w:cstheme="majorHAnsi"/>
          <w:sz w:val="24"/>
          <w:szCs w:val="24"/>
        </w:rPr>
        <w:t xml:space="preserve">Para el trámite de la cuenta me permito adjuntar: Documentos electrónicos enunciados como evidencias del cumplimiento de las obligaciones contractuales y los desplazamientos realizados y el </w:t>
      </w:r>
      <w:r w:rsidRPr="00051660">
        <w:rPr>
          <w:rFonts w:asciiTheme="majorHAnsi" w:hAnsiTheme="majorHAnsi" w:cstheme="majorHAnsi"/>
          <w:sz w:val="24"/>
          <w:szCs w:val="24"/>
          <w:shd w:val="clear" w:color="auto" w:fill="FFFFFF" w:themeFill="background1"/>
        </w:rPr>
        <w:t>No.</w:t>
      </w:r>
      <w:r w:rsidR="008E63FA" w:rsidRPr="008E63FA">
        <w:rPr>
          <w:rFonts w:ascii="Arial" w:eastAsiaTheme="minorEastAsia" w:hAnsi="Arial" w:cs="Arial"/>
          <w:b/>
          <w:bCs/>
          <w:lang w:val="es-ES" w:eastAsia="es-ES"/>
        </w:rPr>
        <w:t xml:space="preserve"> 4630829093</w:t>
      </w:r>
      <w:r w:rsidR="009E0858" w:rsidRPr="00051660">
        <w:rPr>
          <w:rFonts w:asciiTheme="majorHAnsi" w:hAnsiTheme="majorHAnsi" w:cstheme="majorHAnsi"/>
          <w:bCs/>
          <w:sz w:val="24"/>
          <w:szCs w:val="24"/>
          <w:shd w:val="clear" w:color="auto" w:fill="FFFFFF" w:themeFill="background1"/>
          <w:lang w:val="es-ES"/>
        </w:rPr>
        <w:t>,</w:t>
      </w:r>
      <w:r w:rsidR="009E0858" w:rsidRPr="00051660">
        <w:rPr>
          <w:rFonts w:asciiTheme="majorHAnsi" w:hAnsiTheme="majorHAnsi" w:cstheme="majorHAnsi"/>
          <w:sz w:val="24"/>
          <w:szCs w:val="24"/>
          <w:shd w:val="clear" w:color="auto" w:fill="FFFFFF" w:themeFill="background1"/>
        </w:rPr>
        <w:t xml:space="preserve"> con el</w:t>
      </w:r>
      <w:r w:rsidR="00243A65">
        <w:rPr>
          <w:rFonts w:asciiTheme="majorHAnsi" w:hAnsiTheme="majorHAnsi" w:cstheme="majorHAnsi"/>
          <w:sz w:val="24"/>
          <w:szCs w:val="24"/>
          <w:shd w:val="clear" w:color="auto" w:fill="FFFFFF" w:themeFill="background1"/>
        </w:rPr>
        <w:t xml:space="preserve"> op</w:t>
      </w:r>
      <w:r w:rsidR="008E63FA">
        <w:rPr>
          <w:rFonts w:asciiTheme="majorHAnsi" w:hAnsiTheme="majorHAnsi" w:cstheme="majorHAnsi"/>
          <w:sz w:val="24"/>
          <w:szCs w:val="24"/>
          <w:shd w:val="clear" w:color="auto" w:fill="FFFFFF" w:themeFill="background1"/>
        </w:rPr>
        <w:t xml:space="preserve">erador SOI del mes de noviembre y N° </w:t>
      </w:r>
      <w:r w:rsidR="008E63FA" w:rsidRPr="008E63FA">
        <w:rPr>
          <w:rFonts w:asciiTheme="majorHAnsi" w:eastAsiaTheme="minorEastAsia" w:hAnsiTheme="majorHAnsi" w:cstheme="majorHAnsi"/>
          <w:b/>
          <w:bCs/>
          <w:lang w:val="es-ES" w:eastAsia="es-ES"/>
        </w:rPr>
        <w:t xml:space="preserve">4634115321 </w:t>
      </w:r>
      <w:r w:rsidR="008E63FA" w:rsidRPr="008E63FA">
        <w:rPr>
          <w:rFonts w:asciiTheme="majorHAnsi" w:eastAsiaTheme="minorEastAsia" w:hAnsiTheme="majorHAnsi" w:cstheme="majorHAnsi"/>
          <w:bCs/>
          <w:lang w:val="es-ES" w:eastAsia="es-ES"/>
        </w:rPr>
        <w:t>del mes de diciembre</w:t>
      </w:r>
      <w:r w:rsidR="00C81655">
        <w:rPr>
          <w:rFonts w:asciiTheme="majorHAnsi" w:hAnsiTheme="majorHAnsi" w:cstheme="majorHAnsi"/>
          <w:sz w:val="24"/>
          <w:szCs w:val="24"/>
          <w:shd w:val="clear" w:color="auto" w:fill="FFFFFF" w:themeFill="background1"/>
        </w:rPr>
        <w:t xml:space="preserve"> </w:t>
      </w:r>
      <w:r w:rsidR="008E63FA">
        <w:rPr>
          <w:rFonts w:asciiTheme="majorHAnsi" w:hAnsiTheme="majorHAnsi" w:cstheme="majorHAnsi"/>
          <w:sz w:val="24"/>
          <w:szCs w:val="24"/>
          <w:shd w:val="clear" w:color="auto" w:fill="FFFFFF" w:themeFill="background1"/>
        </w:rPr>
        <w:t xml:space="preserve">de </w:t>
      </w:r>
      <w:r w:rsidR="00C81655">
        <w:rPr>
          <w:rFonts w:asciiTheme="majorHAnsi" w:hAnsiTheme="majorHAnsi" w:cstheme="majorHAnsi"/>
          <w:sz w:val="24"/>
          <w:szCs w:val="24"/>
          <w:shd w:val="clear" w:color="auto" w:fill="FFFFFF" w:themeFill="background1"/>
        </w:rPr>
        <w:t>2025</w:t>
      </w:r>
      <w:r w:rsidR="009E0858" w:rsidRPr="00051660">
        <w:rPr>
          <w:rFonts w:asciiTheme="majorHAnsi" w:hAnsiTheme="majorHAnsi" w:cstheme="majorHAnsi"/>
          <w:sz w:val="24"/>
          <w:szCs w:val="24"/>
          <w:shd w:val="clear" w:color="auto" w:fill="FFFFFF" w:themeFill="background1"/>
        </w:rPr>
        <w:t>.</w:t>
      </w:r>
      <w:r w:rsidRPr="00051660">
        <w:rPr>
          <w:rFonts w:asciiTheme="majorHAnsi" w:hAnsiTheme="majorHAnsi" w:cstheme="majorHAnsi"/>
          <w:sz w:val="24"/>
          <w:szCs w:val="24"/>
        </w:rPr>
        <w:t xml:space="preserve"> (</w:t>
      </w:r>
      <w:r w:rsidRPr="009C0F15">
        <w:rPr>
          <w:rFonts w:asciiTheme="majorHAnsi" w:hAnsiTheme="majorHAnsi" w:cstheme="majorHAnsi"/>
          <w:sz w:val="24"/>
          <w:szCs w:val="24"/>
        </w:rPr>
        <w:t xml:space="preserve">Decreto Ley 2106 de 2019 – </w:t>
      </w:r>
      <w:r w:rsidR="00F953D4" w:rsidRPr="009C0F15">
        <w:rPr>
          <w:rFonts w:asciiTheme="majorHAnsi" w:hAnsiTheme="majorHAnsi" w:cstheme="majorHAnsi"/>
          <w:sz w:val="24"/>
          <w:szCs w:val="24"/>
        </w:rPr>
        <w:t>“Decreto</w:t>
      </w:r>
      <w:r w:rsidRPr="009C0F15">
        <w:rPr>
          <w:rFonts w:asciiTheme="majorHAnsi" w:hAnsiTheme="majorHAnsi" w:cstheme="majorHAnsi"/>
          <w:sz w:val="24"/>
          <w:szCs w:val="24"/>
        </w:rPr>
        <w:t xml:space="preserve"> Ley </w:t>
      </w:r>
      <w:proofErr w:type="spellStart"/>
      <w:r w:rsidR="00F953D4" w:rsidRPr="009C0F15">
        <w:rPr>
          <w:rFonts w:asciiTheme="majorHAnsi" w:hAnsiTheme="majorHAnsi" w:cstheme="majorHAnsi"/>
          <w:sz w:val="24"/>
          <w:szCs w:val="24"/>
        </w:rPr>
        <w:t>Antitrámites</w:t>
      </w:r>
      <w:proofErr w:type="spellEnd"/>
      <w:r w:rsidRPr="009C0F15">
        <w:rPr>
          <w:rFonts w:asciiTheme="majorHAnsi" w:hAnsiTheme="majorHAnsi" w:cstheme="majorHAnsi"/>
          <w:sz w:val="24"/>
          <w:szCs w:val="24"/>
        </w:rPr>
        <w:t>”)</w:t>
      </w:r>
      <w:r w:rsidR="000623C9">
        <w:rPr>
          <w:rFonts w:asciiTheme="majorHAnsi" w:hAnsiTheme="majorHAnsi" w:cstheme="majorHAnsi"/>
          <w:sz w:val="24"/>
          <w:szCs w:val="24"/>
        </w:rPr>
        <w:t>.</w:t>
      </w:r>
      <w:r w:rsidR="00EC0B1A">
        <w:rPr>
          <w:rFonts w:asciiTheme="majorHAnsi" w:hAnsiTheme="majorHAnsi" w:cstheme="majorHAnsi"/>
          <w:sz w:val="24"/>
          <w:szCs w:val="24"/>
        </w:rPr>
        <w:t xml:space="preserve"> </w:t>
      </w:r>
      <w:r w:rsidR="008E63FA">
        <w:rPr>
          <w:rFonts w:asciiTheme="majorHAnsi" w:hAnsiTheme="majorHAnsi" w:cstheme="majorHAnsi"/>
          <w:sz w:val="24"/>
          <w:szCs w:val="24"/>
        </w:rPr>
        <w:t xml:space="preserve"> </w:t>
      </w:r>
    </w:p>
    <w:p w14:paraId="6B3BFD0D" w14:textId="77777777" w:rsidR="00222BA4" w:rsidRDefault="00222BA4" w:rsidP="00222BA4">
      <w:pPr>
        <w:spacing w:after="0" w:line="240" w:lineRule="auto"/>
        <w:jc w:val="both"/>
        <w:rPr>
          <w:rFonts w:asciiTheme="majorHAnsi" w:hAnsiTheme="majorHAnsi" w:cstheme="majorHAnsi"/>
          <w:sz w:val="24"/>
          <w:szCs w:val="24"/>
        </w:rPr>
      </w:pPr>
    </w:p>
    <w:p w14:paraId="4BE76C21" w14:textId="34429737" w:rsidR="009C0F15" w:rsidRPr="009C0F15" w:rsidRDefault="009C0F15" w:rsidP="00D97BEB">
      <w:pPr>
        <w:jc w:val="both"/>
        <w:rPr>
          <w:rFonts w:asciiTheme="majorHAnsi" w:hAnsiTheme="majorHAnsi" w:cstheme="majorHAnsi"/>
          <w:sz w:val="24"/>
          <w:szCs w:val="24"/>
        </w:rPr>
      </w:pPr>
      <w:r w:rsidRPr="00051660">
        <w:rPr>
          <w:rFonts w:asciiTheme="majorHAnsi" w:hAnsiTheme="majorHAnsi" w:cstheme="majorHAnsi"/>
          <w:sz w:val="24"/>
          <w:szCs w:val="24"/>
        </w:rPr>
        <w:t xml:space="preserve">Evidencias </w:t>
      </w:r>
      <w:r w:rsidRPr="00051660">
        <w:rPr>
          <w:rFonts w:asciiTheme="majorHAnsi" w:hAnsiTheme="majorHAnsi" w:cstheme="majorHAnsi"/>
          <w:sz w:val="24"/>
          <w:szCs w:val="24"/>
          <w:shd w:val="clear" w:color="auto" w:fill="FFFFFF" w:themeFill="background1"/>
        </w:rPr>
        <w:t>en (</w:t>
      </w:r>
      <w:r w:rsidR="002309FB">
        <w:rPr>
          <w:rFonts w:asciiTheme="majorHAnsi" w:hAnsiTheme="majorHAnsi" w:cstheme="majorHAnsi"/>
          <w:sz w:val="24"/>
          <w:szCs w:val="24"/>
          <w:shd w:val="clear" w:color="auto" w:fill="FFFFFF" w:themeFill="background1"/>
        </w:rPr>
        <w:t>78</w:t>
      </w:r>
      <w:r w:rsidRPr="00051660">
        <w:rPr>
          <w:rFonts w:asciiTheme="majorHAnsi" w:hAnsiTheme="majorHAnsi" w:cstheme="majorHAnsi"/>
          <w:sz w:val="24"/>
          <w:szCs w:val="24"/>
          <w:shd w:val="clear" w:color="auto" w:fill="FFFFFF" w:themeFill="background1"/>
        </w:rPr>
        <w:t>)</w:t>
      </w:r>
      <w:r w:rsidRPr="009C0F15">
        <w:rPr>
          <w:rFonts w:asciiTheme="majorHAnsi" w:hAnsiTheme="majorHAnsi" w:cstheme="majorHAnsi"/>
          <w:sz w:val="24"/>
          <w:szCs w:val="24"/>
        </w:rPr>
        <w:t xml:space="preserve"> folios</w:t>
      </w:r>
    </w:p>
    <w:p w14:paraId="511552DD" w14:textId="60BC7713" w:rsidR="00383D01" w:rsidRDefault="009C0F15" w:rsidP="00D97BEB">
      <w:pPr>
        <w:jc w:val="both"/>
        <w:rPr>
          <w:rFonts w:asciiTheme="majorHAnsi" w:hAnsiTheme="majorHAnsi" w:cstheme="majorHAnsi"/>
          <w:sz w:val="24"/>
          <w:szCs w:val="24"/>
        </w:rPr>
      </w:pPr>
      <w:r w:rsidRPr="009C0F15">
        <w:rPr>
          <w:rFonts w:asciiTheme="majorHAnsi" w:hAnsiTheme="majorHAnsi" w:cstheme="majorHAnsi"/>
          <w:sz w:val="24"/>
          <w:szCs w:val="24"/>
        </w:rPr>
        <w:t xml:space="preserve">Cordialmente, </w:t>
      </w:r>
    </w:p>
    <w:p w14:paraId="3930FF93" w14:textId="77777777" w:rsidR="00222BA4" w:rsidRPr="009C0F15" w:rsidRDefault="00222BA4" w:rsidP="00D97BEB">
      <w:pPr>
        <w:jc w:val="both"/>
        <w:rPr>
          <w:rFonts w:asciiTheme="majorHAnsi" w:hAnsiTheme="majorHAnsi" w:cstheme="majorHAnsi"/>
          <w:sz w:val="24"/>
          <w:szCs w:val="24"/>
        </w:rPr>
      </w:pPr>
    </w:p>
    <w:p w14:paraId="4197C8E1" w14:textId="77777777" w:rsidR="00F4544C" w:rsidRPr="00F4544C" w:rsidRDefault="00F4544C" w:rsidP="00F4544C">
      <w:pPr>
        <w:spacing w:after="0" w:line="240" w:lineRule="auto"/>
        <w:rPr>
          <w:rFonts w:asciiTheme="majorHAnsi" w:hAnsiTheme="majorHAnsi" w:cstheme="majorHAnsi"/>
          <w:b/>
          <w:color w:val="000000"/>
        </w:rPr>
      </w:pPr>
      <w:r w:rsidRPr="00F4544C">
        <w:rPr>
          <w:rFonts w:asciiTheme="majorHAnsi" w:hAnsiTheme="majorHAnsi" w:cstheme="majorHAnsi"/>
          <w:b/>
          <w:color w:val="000000"/>
        </w:rPr>
        <w:t>Firma</w:t>
      </w:r>
    </w:p>
    <w:p w14:paraId="770249AF" w14:textId="77777777" w:rsidR="00F4544C" w:rsidRPr="00F67052" w:rsidRDefault="00F4544C" w:rsidP="00F4544C">
      <w:pPr>
        <w:spacing w:after="0" w:line="240" w:lineRule="auto"/>
        <w:rPr>
          <w:rFonts w:asciiTheme="majorHAnsi" w:eastAsia="Meiryo" w:hAnsiTheme="majorHAnsi" w:cstheme="majorHAnsi"/>
          <w:b/>
          <w:color w:val="000000"/>
          <w:lang w:eastAsia="es-CO"/>
        </w:rPr>
      </w:pPr>
      <w:r w:rsidRPr="00F67052">
        <w:rPr>
          <w:rFonts w:asciiTheme="majorHAnsi" w:eastAsia="Meiryo" w:hAnsiTheme="majorHAnsi" w:cstheme="majorHAnsi"/>
          <w:b/>
          <w:color w:val="000000"/>
          <w:lang w:eastAsia="es-CO"/>
        </w:rPr>
        <w:t>WADY JAVIER PEÑA SALCEDO</w:t>
      </w:r>
    </w:p>
    <w:p w14:paraId="2DD1B8A2" w14:textId="77777777" w:rsidR="00F4544C" w:rsidRPr="00F67052" w:rsidRDefault="00F4544C" w:rsidP="00F4544C">
      <w:pPr>
        <w:spacing w:after="0" w:line="240" w:lineRule="auto"/>
        <w:rPr>
          <w:rFonts w:asciiTheme="majorHAnsi" w:eastAsia="Meiryo" w:hAnsiTheme="majorHAnsi" w:cstheme="majorHAnsi"/>
          <w:b/>
          <w:color w:val="000000"/>
          <w:lang w:eastAsia="es-CO"/>
        </w:rPr>
      </w:pPr>
      <w:r w:rsidRPr="00F67052">
        <w:rPr>
          <w:rFonts w:asciiTheme="majorHAnsi" w:eastAsia="Meiryo" w:hAnsiTheme="majorHAnsi" w:cstheme="majorHAnsi"/>
          <w:b/>
          <w:color w:val="000000"/>
          <w:lang w:eastAsia="es-CO"/>
        </w:rPr>
        <w:t>Contratista</w:t>
      </w:r>
    </w:p>
    <w:p w14:paraId="61A4F4A5" w14:textId="77777777" w:rsidR="00F4544C" w:rsidRPr="00F67052" w:rsidRDefault="00F4544C" w:rsidP="00F4544C">
      <w:pPr>
        <w:spacing w:after="0" w:line="240" w:lineRule="auto"/>
        <w:rPr>
          <w:rFonts w:asciiTheme="majorHAnsi" w:eastAsia="Meiryo" w:hAnsiTheme="majorHAnsi" w:cstheme="majorHAnsi"/>
          <w:b/>
          <w:color w:val="000000"/>
          <w:lang w:eastAsia="es-CO"/>
        </w:rPr>
      </w:pPr>
      <w:r w:rsidRPr="00F67052">
        <w:rPr>
          <w:rFonts w:asciiTheme="majorHAnsi" w:eastAsia="Meiryo" w:hAnsiTheme="majorHAnsi" w:cstheme="majorHAnsi"/>
          <w:b/>
          <w:color w:val="000000"/>
          <w:lang w:eastAsia="es-CO"/>
        </w:rPr>
        <w:t>C.C. No. 92.526.522</w:t>
      </w:r>
    </w:p>
    <w:p w14:paraId="25E4FF5B" w14:textId="061A5257" w:rsidR="009C0F15" w:rsidRPr="009C0F15" w:rsidRDefault="009C0F15" w:rsidP="00D97BEB">
      <w:pPr>
        <w:jc w:val="both"/>
        <w:rPr>
          <w:rFonts w:asciiTheme="majorHAnsi" w:hAnsiTheme="majorHAnsi" w:cstheme="majorHAnsi"/>
          <w:sz w:val="24"/>
          <w:szCs w:val="24"/>
        </w:rPr>
      </w:pPr>
    </w:p>
    <w:p w14:paraId="70D0340E" w14:textId="2BB5F8C1" w:rsidR="009C0F15" w:rsidRPr="009C0F15" w:rsidRDefault="009C0F15" w:rsidP="00D97BEB">
      <w:pPr>
        <w:jc w:val="both"/>
        <w:rPr>
          <w:rFonts w:asciiTheme="majorHAnsi" w:hAnsiTheme="majorHAnsi" w:cstheme="majorHAnsi"/>
          <w:sz w:val="24"/>
          <w:szCs w:val="24"/>
        </w:rPr>
      </w:pPr>
      <w:r w:rsidRPr="009C0F15">
        <w:rPr>
          <w:rFonts w:asciiTheme="majorHAnsi" w:hAnsiTheme="majorHAnsi" w:cstheme="majorHAnsi"/>
          <w:sz w:val="24"/>
          <w:szCs w:val="24"/>
        </w:rPr>
        <w:t>Recibí a satisfacción:</w:t>
      </w:r>
    </w:p>
    <w:p w14:paraId="7E6A0022" w14:textId="77777777" w:rsidR="009C0F15" w:rsidRPr="009C0F15" w:rsidRDefault="009C0F15" w:rsidP="00D97BEB">
      <w:pPr>
        <w:jc w:val="both"/>
        <w:rPr>
          <w:rFonts w:asciiTheme="majorHAnsi" w:hAnsiTheme="majorHAnsi" w:cstheme="majorHAnsi"/>
          <w:sz w:val="24"/>
          <w:szCs w:val="24"/>
        </w:rPr>
      </w:pPr>
    </w:p>
    <w:p w14:paraId="43940CB7" w14:textId="77777777" w:rsidR="009C0F15" w:rsidRPr="009C0F15" w:rsidRDefault="009C0F15" w:rsidP="00D97BEB">
      <w:pPr>
        <w:spacing w:after="0"/>
        <w:jc w:val="both"/>
        <w:rPr>
          <w:rFonts w:asciiTheme="majorHAnsi" w:hAnsiTheme="majorHAnsi" w:cstheme="majorHAnsi"/>
          <w:sz w:val="24"/>
          <w:szCs w:val="24"/>
        </w:rPr>
      </w:pPr>
      <w:r w:rsidRPr="009C0F15">
        <w:rPr>
          <w:rFonts w:asciiTheme="majorHAnsi" w:hAnsiTheme="majorHAnsi" w:cstheme="majorHAnsi"/>
          <w:sz w:val="24"/>
          <w:szCs w:val="24"/>
        </w:rPr>
        <w:t>Firma</w:t>
      </w:r>
    </w:p>
    <w:p w14:paraId="21B8A5C5" w14:textId="3B968240" w:rsidR="009C0F15" w:rsidRPr="009C0F15" w:rsidRDefault="00F4544C" w:rsidP="00D97BEB">
      <w:pPr>
        <w:spacing w:after="0"/>
        <w:jc w:val="both"/>
        <w:rPr>
          <w:rFonts w:asciiTheme="majorHAnsi" w:hAnsiTheme="majorHAnsi" w:cstheme="majorHAnsi"/>
          <w:sz w:val="24"/>
          <w:szCs w:val="24"/>
        </w:rPr>
      </w:pPr>
      <w:r>
        <w:rPr>
          <w:rFonts w:asciiTheme="majorHAnsi" w:hAnsiTheme="majorHAnsi" w:cstheme="majorHAnsi"/>
          <w:sz w:val="24"/>
          <w:szCs w:val="24"/>
        </w:rPr>
        <w:t xml:space="preserve">ADRIÁN QUERUBÍN VELÁSQUEZ </w:t>
      </w:r>
    </w:p>
    <w:p w14:paraId="43BC2F83" w14:textId="64C5A034" w:rsidR="009C0F15" w:rsidRPr="009C0F15" w:rsidRDefault="009C0F15" w:rsidP="00D97BEB">
      <w:pPr>
        <w:spacing w:after="0"/>
        <w:jc w:val="both"/>
        <w:rPr>
          <w:rFonts w:asciiTheme="majorHAnsi" w:hAnsiTheme="majorHAnsi" w:cstheme="majorHAnsi"/>
          <w:sz w:val="24"/>
          <w:szCs w:val="24"/>
        </w:rPr>
      </w:pPr>
      <w:r w:rsidRPr="009C0F15">
        <w:rPr>
          <w:rFonts w:asciiTheme="majorHAnsi" w:hAnsiTheme="majorHAnsi" w:cstheme="majorHAnsi"/>
          <w:sz w:val="24"/>
          <w:szCs w:val="24"/>
        </w:rPr>
        <w:t>Supervisor Contrato</w:t>
      </w:r>
      <w:r w:rsidR="00F4544C">
        <w:rPr>
          <w:rFonts w:asciiTheme="majorHAnsi" w:hAnsiTheme="majorHAnsi" w:cstheme="majorHAnsi"/>
          <w:sz w:val="24"/>
          <w:szCs w:val="24"/>
        </w:rPr>
        <w:t>:</w:t>
      </w:r>
      <w:r w:rsidR="00F4544C" w:rsidRPr="00F4544C">
        <w:rPr>
          <w:rFonts w:ascii="Arial" w:hAnsi="Arial" w:cs="Arial"/>
          <w:b/>
          <w:color w:val="000000"/>
          <w:sz w:val="20"/>
          <w:szCs w:val="20"/>
          <w:shd w:val="clear" w:color="auto" w:fill="FFFFFF"/>
        </w:rPr>
        <w:t xml:space="preserve"> </w:t>
      </w:r>
      <w:r w:rsidR="00F4544C" w:rsidRPr="00F4544C">
        <w:rPr>
          <w:rFonts w:asciiTheme="majorHAnsi" w:hAnsiTheme="majorHAnsi" w:cstheme="majorHAnsi"/>
          <w:sz w:val="24"/>
          <w:szCs w:val="24"/>
        </w:rPr>
        <w:t>CO1.PCCNTR.7681037</w:t>
      </w:r>
      <w:r w:rsidR="00F4544C">
        <w:rPr>
          <w:rFonts w:asciiTheme="majorHAnsi" w:hAnsiTheme="majorHAnsi" w:cstheme="majorHAnsi"/>
          <w:sz w:val="24"/>
          <w:szCs w:val="24"/>
        </w:rPr>
        <w:t xml:space="preserve"> de 2025</w:t>
      </w:r>
      <w:r w:rsidRPr="009C0F15">
        <w:rPr>
          <w:rFonts w:asciiTheme="majorHAnsi" w:hAnsiTheme="majorHAnsi" w:cstheme="majorHAnsi"/>
          <w:sz w:val="24"/>
          <w:szCs w:val="24"/>
        </w:rPr>
        <w:t xml:space="preserve">    </w:t>
      </w:r>
    </w:p>
    <w:bookmarkEnd w:id="1"/>
    <w:p w14:paraId="3560E7EE" w14:textId="42EAAA20" w:rsidR="00506B30" w:rsidRPr="00506B30" w:rsidRDefault="00D57855" w:rsidP="00D97BEB">
      <w:pPr>
        <w:spacing w:after="0"/>
        <w:jc w:val="both"/>
        <w:rPr>
          <w:rFonts w:cs="Arial"/>
          <w:color w:val="262626"/>
          <w:sz w:val="24"/>
          <w:szCs w:val="24"/>
        </w:rPr>
      </w:pPr>
      <w:r>
        <w:rPr>
          <w:rFonts w:asciiTheme="majorHAnsi" w:hAnsiTheme="majorHAnsi" w:cstheme="majorHAnsi"/>
          <w:sz w:val="24"/>
          <w:szCs w:val="24"/>
        </w:rPr>
        <w:t xml:space="preserve">Coordinador </w:t>
      </w:r>
      <w:r w:rsidR="00EA356D">
        <w:rPr>
          <w:rFonts w:asciiTheme="majorHAnsi" w:hAnsiTheme="majorHAnsi" w:cstheme="majorHAnsi"/>
          <w:sz w:val="24"/>
          <w:szCs w:val="24"/>
        </w:rPr>
        <w:t>Académico</w:t>
      </w:r>
      <w:r w:rsidR="008F591F">
        <w:rPr>
          <w:rFonts w:asciiTheme="majorHAnsi" w:hAnsiTheme="majorHAnsi" w:cstheme="majorHAnsi"/>
          <w:sz w:val="24"/>
          <w:szCs w:val="24"/>
        </w:rPr>
        <w:t xml:space="preserve">. </w:t>
      </w:r>
    </w:p>
    <w:sectPr w:rsidR="00506B30" w:rsidRPr="00506B30" w:rsidSect="009A70EE">
      <w:headerReference w:type="default" r:id="rId8"/>
      <w:footerReference w:type="default" r:id="rId9"/>
      <w:pgSz w:w="12240" w:h="15840"/>
      <w:pgMar w:top="1985" w:right="1701" w:bottom="1418" w:left="1701" w:header="709"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820FC1" w14:textId="77777777" w:rsidR="004B2861" w:rsidRDefault="004B2861" w:rsidP="001A74F0">
      <w:pPr>
        <w:spacing w:after="0" w:line="240" w:lineRule="auto"/>
      </w:pPr>
      <w:r>
        <w:separator/>
      </w:r>
    </w:p>
  </w:endnote>
  <w:endnote w:type="continuationSeparator" w:id="0">
    <w:p w14:paraId="05B22D97" w14:textId="77777777" w:rsidR="004B2861" w:rsidRDefault="004B2861"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eiryo">
    <w:charset w:val="80"/>
    <w:family w:val="swiss"/>
    <w:pitch w:val="variable"/>
    <w:sig w:usb0="E00002FF" w:usb1="6AC7FFFF"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1176B5D7" w14:textId="344300B5" w:rsidR="00506B30" w:rsidRDefault="00506B30" w:rsidP="00506B30">
            <w:pPr>
              <w:pStyle w:val="Piedepgina"/>
              <w:jc w:val="right"/>
            </w:pPr>
            <w:r>
              <w:fldChar w:fldCharType="begin"/>
            </w:r>
            <w:r>
              <w:instrText>PAGE   \* MERGEFORMAT</w:instrText>
            </w:r>
            <w:r>
              <w:fldChar w:fldCharType="separate"/>
            </w:r>
            <w:r w:rsidR="00274E82">
              <w:rPr>
                <w:noProof/>
              </w:rPr>
              <w:t>4</w:t>
            </w:r>
            <w:r>
              <w:fldChar w:fldCharType="end"/>
            </w:r>
          </w:p>
          <w:p w14:paraId="4ADE81E0" w14:textId="15DFBCF9" w:rsidR="00654BC2" w:rsidRPr="00951AAA" w:rsidRDefault="00506B30" w:rsidP="009F4403">
            <w:pPr>
              <w:pStyle w:val="Piedepgina"/>
              <w:jc w:val="center"/>
              <w:rPr>
                <w:color w:val="000000" w:themeColor="text1"/>
                <w:sz w:val="16"/>
                <w:szCs w:val="16"/>
              </w:rPr>
            </w:pPr>
            <w:r>
              <w:rPr>
                <w:sz w:val="24"/>
                <w:szCs w:val="24"/>
              </w:rPr>
              <w:t>GTH</w:t>
            </w:r>
            <w:r w:rsidRPr="00654BC2">
              <w:rPr>
                <w:sz w:val="24"/>
                <w:szCs w:val="24"/>
              </w:rPr>
              <w:t>-F-0</w:t>
            </w:r>
            <w:r>
              <w:rPr>
                <w:sz w:val="24"/>
                <w:szCs w:val="24"/>
              </w:rPr>
              <w:t>6</w:t>
            </w:r>
            <w:r w:rsidRPr="00654BC2">
              <w:rPr>
                <w:sz w:val="24"/>
                <w:szCs w:val="24"/>
              </w:rPr>
              <w:t>2 V</w:t>
            </w:r>
            <w:r w:rsidR="00413007">
              <w:rPr>
                <w:sz w:val="24"/>
                <w:szCs w:val="24"/>
              </w:rPr>
              <w:t>10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0ED40B" w14:textId="77777777" w:rsidR="004B2861" w:rsidRDefault="004B2861" w:rsidP="001A74F0">
      <w:pPr>
        <w:spacing w:after="0" w:line="240" w:lineRule="auto"/>
      </w:pPr>
      <w:r>
        <w:separator/>
      </w:r>
    </w:p>
  </w:footnote>
  <w:footnote w:type="continuationSeparator" w:id="0">
    <w:p w14:paraId="0EBBAE34" w14:textId="77777777" w:rsidR="004B2861" w:rsidRDefault="004B2861"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3AFD4" w14:textId="2866E426" w:rsidR="00654BC2" w:rsidRDefault="00506B30" w:rsidP="00654BC2">
    <w:pPr>
      <w:pStyle w:val="Encabezado"/>
      <w:jc w:val="center"/>
    </w:pPr>
    <w:r w:rsidRPr="001A74F0">
      <w:rPr>
        <w:noProof/>
        <w:lang w:val="en-US"/>
      </w:rPr>
      <w:drawing>
        <wp:inline distT="0" distB="0" distL="0" distR="0" wp14:anchorId="0E4B4892" wp14:editId="792BB671">
          <wp:extent cx="592455" cy="561340"/>
          <wp:effectExtent l="0" t="0" r="0" b="0"/>
          <wp:docPr id="7" name="Imagen 7">
            <a:extLst xmlns:a="http://schemas.openxmlformats.org/drawingml/2006/main">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adec="http://schemas.microsoft.com/office/drawing/2017/decorative" xmlns:arto="http://schemas.microsoft.com/office/word/2006/arto"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adec="http://schemas.microsoft.com/office/drawing/2017/decorative" xmlns:arto="http://schemas.microsoft.com/office/word/2006/arto"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EBC02D4"/>
    <w:multiLevelType w:val="hybridMultilevel"/>
    <w:tmpl w:val="70FA9AF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2"/>
  </w:num>
  <w:num w:numId="2">
    <w:abstractNumId w:val="8"/>
  </w:num>
  <w:num w:numId="3">
    <w:abstractNumId w:val="7"/>
  </w:num>
  <w:num w:numId="4">
    <w:abstractNumId w:val="4"/>
  </w:num>
  <w:num w:numId="5">
    <w:abstractNumId w:val="6"/>
  </w:num>
  <w:num w:numId="6">
    <w:abstractNumId w:val="9"/>
  </w:num>
  <w:num w:numId="7">
    <w:abstractNumId w:val="0"/>
  </w:num>
  <w:num w:numId="8">
    <w:abstractNumId w:val="10"/>
  </w:num>
  <w:num w:numId="9">
    <w:abstractNumId w:val="11"/>
  </w:num>
  <w:num w:numId="10">
    <w:abstractNumId w:val="5"/>
  </w:num>
  <w:num w:numId="11">
    <w:abstractNumId w:val="13"/>
  </w:num>
  <w:num w:numId="12">
    <w:abstractNumId w:val="3"/>
  </w:num>
  <w:num w:numId="13">
    <w:abstractNumId w:val="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1701"/>
  <w:hyphenationZone w:val="425"/>
  <w:characterSpacingControl w:val="doNotCompress"/>
  <w:savePreviewPicture/>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4F0"/>
    <w:rsid w:val="000021A9"/>
    <w:rsid w:val="000039F8"/>
    <w:rsid w:val="00022FF1"/>
    <w:rsid w:val="00030A86"/>
    <w:rsid w:val="00045299"/>
    <w:rsid w:val="0004623D"/>
    <w:rsid w:val="00051660"/>
    <w:rsid w:val="000623C9"/>
    <w:rsid w:val="00071713"/>
    <w:rsid w:val="0007647E"/>
    <w:rsid w:val="00076711"/>
    <w:rsid w:val="00094DBC"/>
    <w:rsid w:val="000973A9"/>
    <w:rsid w:val="000A0598"/>
    <w:rsid w:val="000A096E"/>
    <w:rsid w:val="000B4B1C"/>
    <w:rsid w:val="000D1F35"/>
    <w:rsid w:val="000D4D49"/>
    <w:rsid w:val="000E056B"/>
    <w:rsid w:val="000E4A95"/>
    <w:rsid w:val="000E57E9"/>
    <w:rsid w:val="000E717F"/>
    <w:rsid w:val="00103AD5"/>
    <w:rsid w:val="00112D34"/>
    <w:rsid w:val="00115817"/>
    <w:rsid w:val="00135F4C"/>
    <w:rsid w:val="001374EA"/>
    <w:rsid w:val="0013769C"/>
    <w:rsid w:val="00140BD2"/>
    <w:rsid w:val="00141912"/>
    <w:rsid w:val="00144FA5"/>
    <w:rsid w:val="00145073"/>
    <w:rsid w:val="00172FAC"/>
    <w:rsid w:val="0018591D"/>
    <w:rsid w:val="001A300B"/>
    <w:rsid w:val="001A68CB"/>
    <w:rsid w:val="001A74F0"/>
    <w:rsid w:val="001B7656"/>
    <w:rsid w:val="001C3E2F"/>
    <w:rsid w:val="001C5F37"/>
    <w:rsid w:val="001D029A"/>
    <w:rsid w:val="001E5CDF"/>
    <w:rsid w:val="001E78E9"/>
    <w:rsid w:val="001F3C88"/>
    <w:rsid w:val="002064B0"/>
    <w:rsid w:val="00206B62"/>
    <w:rsid w:val="002120AB"/>
    <w:rsid w:val="00222BA4"/>
    <w:rsid w:val="002309FB"/>
    <w:rsid w:val="00230F78"/>
    <w:rsid w:val="00243A65"/>
    <w:rsid w:val="00246FBB"/>
    <w:rsid w:val="00251949"/>
    <w:rsid w:val="0025639C"/>
    <w:rsid w:val="0026268D"/>
    <w:rsid w:val="00274E82"/>
    <w:rsid w:val="00282059"/>
    <w:rsid w:val="0029610C"/>
    <w:rsid w:val="002A7CF2"/>
    <w:rsid w:val="002B31CD"/>
    <w:rsid w:val="002C3831"/>
    <w:rsid w:val="002D7F78"/>
    <w:rsid w:val="002F1F6E"/>
    <w:rsid w:val="002F31C0"/>
    <w:rsid w:val="002F750A"/>
    <w:rsid w:val="003003EC"/>
    <w:rsid w:val="00305A5E"/>
    <w:rsid w:val="003433D4"/>
    <w:rsid w:val="00343E3B"/>
    <w:rsid w:val="003452FF"/>
    <w:rsid w:val="00345B15"/>
    <w:rsid w:val="00351F54"/>
    <w:rsid w:val="00363958"/>
    <w:rsid w:val="00367FA7"/>
    <w:rsid w:val="00372FCF"/>
    <w:rsid w:val="00373562"/>
    <w:rsid w:val="00383D01"/>
    <w:rsid w:val="003A0288"/>
    <w:rsid w:val="003B4653"/>
    <w:rsid w:val="003C000F"/>
    <w:rsid w:val="003C268F"/>
    <w:rsid w:val="003C2E83"/>
    <w:rsid w:val="003D0E3D"/>
    <w:rsid w:val="003F21A0"/>
    <w:rsid w:val="003F28F6"/>
    <w:rsid w:val="00413007"/>
    <w:rsid w:val="0041301D"/>
    <w:rsid w:val="00413A3B"/>
    <w:rsid w:val="004179E8"/>
    <w:rsid w:val="004212BF"/>
    <w:rsid w:val="00422681"/>
    <w:rsid w:val="004625D8"/>
    <w:rsid w:val="0047643E"/>
    <w:rsid w:val="004809ED"/>
    <w:rsid w:val="004B2861"/>
    <w:rsid w:val="004C0262"/>
    <w:rsid w:val="004C506C"/>
    <w:rsid w:val="004C5CBC"/>
    <w:rsid w:val="004D23A5"/>
    <w:rsid w:val="004D33B3"/>
    <w:rsid w:val="004D3C8C"/>
    <w:rsid w:val="004F1C33"/>
    <w:rsid w:val="004F5189"/>
    <w:rsid w:val="004F62B5"/>
    <w:rsid w:val="005007F7"/>
    <w:rsid w:val="00503AEA"/>
    <w:rsid w:val="00506B30"/>
    <w:rsid w:val="00516701"/>
    <w:rsid w:val="00537FE7"/>
    <w:rsid w:val="0055109F"/>
    <w:rsid w:val="00555453"/>
    <w:rsid w:val="00563900"/>
    <w:rsid w:val="005732D5"/>
    <w:rsid w:val="00576AB9"/>
    <w:rsid w:val="005771A9"/>
    <w:rsid w:val="005774E1"/>
    <w:rsid w:val="00583DA2"/>
    <w:rsid w:val="0058429B"/>
    <w:rsid w:val="005844D9"/>
    <w:rsid w:val="00586714"/>
    <w:rsid w:val="005949E6"/>
    <w:rsid w:val="005B6442"/>
    <w:rsid w:val="005D7C88"/>
    <w:rsid w:val="005E0C6B"/>
    <w:rsid w:val="005E374D"/>
    <w:rsid w:val="005E41C9"/>
    <w:rsid w:val="005F0C7A"/>
    <w:rsid w:val="00611F7A"/>
    <w:rsid w:val="00613C11"/>
    <w:rsid w:val="006143B5"/>
    <w:rsid w:val="0061449E"/>
    <w:rsid w:val="006146D5"/>
    <w:rsid w:val="00617EDF"/>
    <w:rsid w:val="00624BC7"/>
    <w:rsid w:val="00625098"/>
    <w:rsid w:val="006319B1"/>
    <w:rsid w:val="00640066"/>
    <w:rsid w:val="00652E4E"/>
    <w:rsid w:val="00654BC2"/>
    <w:rsid w:val="006564C4"/>
    <w:rsid w:val="00661393"/>
    <w:rsid w:val="00671B7E"/>
    <w:rsid w:val="006721C5"/>
    <w:rsid w:val="00674CB5"/>
    <w:rsid w:val="006771D0"/>
    <w:rsid w:val="00677D2F"/>
    <w:rsid w:val="00681136"/>
    <w:rsid w:val="00687377"/>
    <w:rsid w:val="0069000C"/>
    <w:rsid w:val="006F078D"/>
    <w:rsid w:val="006F167E"/>
    <w:rsid w:val="00711EC5"/>
    <w:rsid w:val="0071461D"/>
    <w:rsid w:val="00722AD6"/>
    <w:rsid w:val="0073620D"/>
    <w:rsid w:val="00745199"/>
    <w:rsid w:val="00747694"/>
    <w:rsid w:val="00762462"/>
    <w:rsid w:val="00765450"/>
    <w:rsid w:val="00766EF5"/>
    <w:rsid w:val="0078440F"/>
    <w:rsid w:val="00787333"/>
    <w:rsid w:val="007A3B4A"/>
    <w:rsid w:val="007B5DFB"/>
    <w:rsid w:val="007C2AF3"/>
    <w:rsid w:val="007C37E4"/>
    <w:rsid w:val="007D3DE8"/>
    <w:rsid w:val="007D4181"/>
    <w:rsid w:val="007E1D66"/>
    <w:rsid w:val="007E35B4"/>
    <w:rsid w:val="007E5112"/>
    <w:rsid w:val="007E602A"/>
    <w:rsid w:val="007E76F4"/>
    <w:rsid w:val="007F018E"/>
    <w:rsid w:val="007F4F11"/>
    <w:rsid w:val="00803ECB"/>
    <w:rsid w:val="00827FA3"/>
    <w:rsid w:val="00834B0A"/>
    <w:rsid w:val="008409BB"/>
    <w:rsid w:val="008436D0"/>
    <w:rsid w:val="00846738"/>
    <w:rsid w:val="00860574"/>
    <w:rsid w:val="00862966"/>
    <w:rsid w:val="00864CF5"/>
    <w:rsid w:val="00893EF7"/>
    <w:rsid w:val="008A1136"/>
    <w:rsid w:val="008A18A9"/>
    <w:rsid w:val="008A2BFD"/>
    <w:rsid w:val="008A5070"/>
    <w:rsid w:val="008A7391"/>
    <w:rsid w:val="008B16BF"/>
    <w:rsid w:val="008B1B10"/>
    <w:rsid w:val="008B48EB"/>
    <w:rsid w:val="008D377A"/>
    <w:rsid w:val="008D793F"/>
    <w:rsid w:val="008E63FA"/>
    <w:rsid w:val="008E764E"/>
    <w:rsid w:val="008F1A65"/>
    <w:rsid w:val="008F38DA"/>
    <w:rsid w:val="008F591F"/>
    <w:rsid w:val="009008F4"/>
    <w:rsid w:val="009313BA"/>
    <w:rsid w:val="00943873"/>
    <w:rsid w:val="00951AAA"/>
    <w:rsid w:val="009645E2"/>
    <w:rsid w:val="00966841"/>
    <w:rsid w:val="00972C23"/>
    <w:rsid w:val="00973EAE"/>
    <w:rsid w:val="00977156"/>
    <w:rsid w:val="00986A6E"/>
    <w:rsid w:val="00986D5A"/>
    <w:rsid w:val="00990CFD"/>
    <w:rsid w:val="009910B3"/>
    <w:rsid w:val="00995729"/>
    <w:rsid w:val="009A14FE"/>
    <w:rsid w:val="009A70EE"/>
    <w:rsid w:val="009B1898"/>
    <w:rsid w:val="009C0F15"/>
    <w:rsid w:val="009E04A8"/>
    <w:rsid w:val="009E0858"/>
    <w:rsid w:val="009E361E"/>
    <w:rsid w:val="009F4403"/>
    <w:rsid w:val="009F6D1B"/>
    <w:rsid w:val="00A06296"/>
    <w:rsid w:val="00A109A7"/>
    <w:rsid w:val="00A44B9C"/>
    <w:rsid w:val="00A6010D"/>
    <w:rsid w:val="00A76F2E"/>
    <w:rsid w:val="00A83D2D"/>
    <w:rsid w:val="00A85729"/>
    <w:rsid w:val="00A871E1"/>
    <w:rsid w:val="00A94312"/>
    <w:rsid w:val="00AA24BB"/>
    <w:rsid w:val="00AA53DC"/>
    <w:rsid w:val="00AA72D3"/>
    <w:rsid w:val="00AB24E6"/>
    <w:rsid w:val="00AB4ABD"/>
    <w:rsid w:val="00AC516E"/>
    <w:rsid w:val="00AD1874"/>
    <w:rsid w:val="00AD5EBC"/>
    <w:rsid w:val="00B07C4B"/>
    <w:rsid w:val="00B153A2"/>
    <w:rsid w:val="00B17AF3"/>
    <w:rsid w:val="00B20B33"/>
    <w:rsid w:val="00B22AAE"/>
    <w:rsid w:val="00B24C6F"/>
    <w:rsid w:val="00B3159F"/>
    <w:rsid w:val="00B32BB7"/>
    <w:rsid w:val="00B433D6"/>
    <w:rsid w:val="00B546BF"/>
    <w:rsid w:val="00B56B28"/>
    <w:rsid w:val="00B61FEE"/>
    <w:rsid w:val="00B74353"/>
    <w:rsid w:val="00B7550A"/>
    <w:rsid w:val="00B75A43"/>
    <w:rsid w:val="00B83F7C"/>
    <w:rsid w:val="00B972FA"/>
    <w:rsid w:val="00BA256F"/>
    <w:rsid w:val="00BA2FE6"/>
    <w:rsid w:val="00BC5FB6"/>
    <w:rsid w:val="00BD0F2D"/>
    <w:rsid w:val="00BD4AD5"/>
    <w:rsid w:val="00BD57D9"/>
    <w:rsid w:val="00BF6CFD"/>
    <w:rsid w:val="00BF6EB5"/>
    <w:rsid w:val="00C0660F"/>
    <w:rsid w:val="00C2136E"/>
    <w:rsid w:val="00C23570"/>
    <w:rsid w:val="00C31C84"/>
    <w:rsid w:val="00C36A03"/>
    <w:rsid w:val="00C4324C"/>
    <w:rsid w:val="00C43A1C"/>
    <w:rsid w:val="00C46921"/>
    <w:rsid w:val="00C75D75"/>
    <w:rsid w:val="00C772FD"/>
    <w:rsid w:val="00C81655"/>
    <w:rsid w:val="00C81F07"/>
    <w:rsid w:val="00C84B84"/>
    <w:rsid w:val="00C869B1"/>
    <w:rsid w:val="00C86B17"/>
    <w:rsid w:val="00CA1726"/>
    <w:rsid w:val="00CC37EA"/>
    <w:rsid w:val="00CC4ED5"/>
    <w:rsid w:val="00CD642B"/>
    <w:rsid w:val="00CD70F1"/>
    <w:rsid w:val="00CE34E1"/>
    <w:rsid w:val="00CE61DA"/>
    <w:rsid w:val="00CF211F"/>
    <w:rsid w:val="00CF265B"/>
    <w:rsid w:val="00D03806"/>
    <w:rsid w:val="00D17671"/>
    <w:rsid w:val="00D20F4F"/>
    <w:rsid w:val="00D3136B"/>
    <w:rsid w:val="00D34EC9"/>
    <w:rsid w:val="00D41F63"/>
    <w:rsid w:val="00D53A48"/>
    <w:rsid w:val="00D55870"/>
    <w:rsid w:val="00D57855"/>
    <w:rsid w:val="00D90A77"/>
    <w:rsid w:val="00D97BEB"/>
    <w:rsid w:val="00D97F11"/>
    <w:rsid w:val="00DA09A3"/>
    <w:rsid w:val="00DD71DE"/>
    <w:rsid w:val="00DE5E5F"/>
    <w:rsid w:val="00E02674"/>
    <w:rsid w:val="00E1031E"/>
    <w:rsid w:val="00E21176"/>
    <w:rsid w:val="00E2536E"/>
    <w:rsid w:val="00E31863"/>
    <w:rsid w:val="00E42970"/>
    <w:rsid w:val="00E57970"/>
    <w:rsid w:val="00E750FF"/>
    <w:rsid w:val="00E90F9B"/>
    <w:rsid w:val="00E953DC"/>
    <w:rsid w:val="00EA356D"/>
    <w:rsid w:val="00EA5C45"/>
    <w:rsid w:val="00EB4A0F"/>
    <w:rsid w:val="00EC0B1A"/>
    <w:rsid w:val="00EF423A"/>
    <w:rsid w:val="00EF67D5"/>
    <w:rsid w:val="00EF72CB"/>
    <w:rsid w:val="00F033D2"/>
    <w:rsid w:val="00F147BB"/>
    <w:rsid w:val="00F170BC"/>
    <w:rsid w:val="00F4544C"/>
    <w:rsid w:val="00F55D48"/>
    <w:rsid w:val="00F5631F"/>
    <w:rsid w:val="00F7194A"/>
    <w:rsid w:val="00F811F3"/>
    <w:rsid w:val="00F94B9F"/>
    <w:rsid w:val="00F953D4"/>
    <w:rsid w:val="00FA20F4"/>
    <w:rsid w:val="00FA583B"/>
    <w:rsid w:val="00FC1E4A"/>
    <w:rsid w:val="00FD158D"/>
    <w:rsid w:val="00FD2E5A"/>
    <w:rsid w:val="00FE261C"/>
    <w:rsid w:val="00FE2696"/>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0D381252"/>
  <w14:defaultImageDpi w14:val="300"/>
  <w15:docId w15:val="{B135EEA4-771E-4048-BA5A-6BA307145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efault">
    <w:name w:val="Default"/>
    <w:rsid w:val="00B61FEE"/>
    <w:pPr>
      <w:autoSpaceDE w:val="0"/>
      <w:autoSpaceDN w:val="0"/>
      <w:adjustRightInd w:val="0"/>
    </w:pPr>
    <w:rPr>
      <w:rFonts w:ascii="Calibri" w:hAnsi="Calibri" w:cs="Calibri"/>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C34C7E-366A-4CC9-B000-28CD9A2C9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7</Pages>
  <Words>1727</Words>
  <Characters>9844</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dc:description/>
  <cp:lastModifiedBy>WADY PEÑA</cp:lastModifiedBy>
  <cp:revision>27</cp:revision>
  <dcterms:created xsi:type="dcterms:W3CDTF">2025-11-15T02:07:00Z</dcterms:created>
  <dcterms:modified xsi:type="dcterms:W3CDTF">2025-12-15T13:33:00Z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